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C19" w:rsidRPr="0014705B" w:rsidRDefault="00051C19" w:rsidP="00D140BF">
      <w:pPr>
        <w:widowControl/>
        <w:jc w:val="left"/>
        <w:rPr>
          <w:rFonts w:ascii="Times New Roman" w:eastAsia="宋体" w:hAnsi="Times New Roman" w:cs="宋体"/>
          <w:kern w:val="0"/>
          <w:sz w:val="18"/>
          <w:szCs w:val="18"/>
        </w:rPr>
      </w:pPr>
      <w:r w:rsidRPr="0014705B">
        <w:rPr>
          <w:rFonts w:ascii="Times New Roman" w:eastAsia="宋体" w:hAnsi="Times New Roman" w:cs="宋体" w:hint="eastAsia"/>
          <w:kern w:val="0"/>
          <w:sz w:val="29"/>
          <w:szCs w:val="29"/>
        </w:rPr>
        <w:t>附件：</w:t>
      </w:r>
    </w:p>
    <w:p w:rsidR="00051C19" w:rsidRPr="0014705B" w:rsidRDefault="00051C19" w:rsidP="00D140BF">
      <w:pPr>
        <w:widowControl/>
        <w:spacing w:after="100" w:afterAutospacing="1" w:line="360" w:lineRule="auto"/>
        <w:jc w:val="center"/>
        <w:rPr>
          <w:rFonts w:ascii="Times New Roman" w:eastAsia="宋体" w:hAnsi="Times New Roman" w:cs="宋体"/>
          <w:b/>
          <w:bCs/>
          <w:spacing w:val="-2"/>
          <w:kern w:val="36"/>
          <w:sz w:val="32"/>
          <w:szCs w:val="32"/>
        </w:rPr>
      </w:pPr>
      <w:r w:rsidRPr="0014705B">
        <w:rPr>
          <w:rFonts w:ascii="Times New Roman" w:eastAsia="宋体" w:hAnsi="Times New Roman" w:cs="宋体"/>
          <w:b/>
          <w:bCs/>
          <w:spacing w:val="-2"/>
          <w:kern w:val="36"/>
          <w:sz w:val="32"/>
          <w:szCs w:val="32"/>
        </w:rPr>
        <w:t>西南财经大学</w:t>
      </w:r>
      <w:r w:rsidRPr="0014705B">
        <w:rPr>
          <w:rFonts w:ascii="Times New Roman" w:eastAsia="宋体" w:hAnsi="Times New Roman" w:cs="宋体" w:hint="eastAsia"/>
          <w:b/>
          <w:bCs/>
          <w:spacing w:val="-2"/>
          <w:kern w:val="36"/>
          <w:sz w:val="32"/>
          <w:szCs w:val="32"/>
        </w:rPr>
        <w:t>客房专用低耗物资采购项目产品清单及报价表</w:t>
      </w:r>
    </w:p>
    <w:p w:rsidR="00051C19" w:rsidRPr="0014705B" w:rsidRDefault="00051C19" w:rsidP="00D140BF">
      <w:pPr>
        <w:widowControl/>
        <w:snapToGrid w:val="0"/>
        <w:spacing w:before="100" w:beforeAutospacing="1" w:after="100" w:afterAutospacing="1"/>
        <w:jc w:val="left"/>
        <w:rPr>
          <w:rFonts w:ascii="Times New Roman" w:eastAsia="宋体" w:hAnsi="Times New Roman" w:cs="宋体"/>
          <w:kern w:val="0"/>
          <w:sz w:val="18"/>
          <w:szCs w:val="18"/>
        </w:rPr>
      </w:pP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</w:rPr>
        <w:t>项目编号：</w:t>
      </w: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</w:rPr>
        <w:t>X</w:t>
      </w:r>
      <w:r w:rsidRPr="0014705B">
        <w:rPr>
          <w:rFonts w:ascii="Times New Roman" w:eastAsia="宋体" w:hAnsi="Times New Roman" w:cs="宋体"/>
          <w:b/>
          <w:bCs/>
          <w:kern w:val="0"/>
          <w:sz w:val="24"/>
          <w:szCs w:val="24"/>
        </w:rPr>
        <w:t>J202601</w:t>
      </w:r>
    </w:p>
    <w:p w:rsidR="00051C19" w:rsidRPr="0014705B" w:rsidRDefault="00051C19" w:rsidP="00D140BF">
      <w:pPr>
        <w:snapToGrid w:val="0"/>
        <w:rPr>
          <w:rFonts w:ascii="Times New Roman" w:eastAsia="宋体" w:hAnsi="Times New Roman" w:cs="宋体"/>
          <w:b/>
          <w:bCs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</w:rPr>
        <w:t>项目名称：西南财经大学</w:t>
      </w: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  <w:lang w:eastAsia="zh-Hans"/>
        </w:rPr>
        <w:t>客房专用低耗物资</w:t>
      </w:r>
      <w:r w:rsidRPr="0014705B">
        <w:rPr>
          <w:rFonts w:ascii="Times New Roman" w:eastAsia="宋体" w:hAnsi="Times New Roman" w:cs="宋体" w:hint="eastAsia"/>
          <w:b/>
          <w:bCs/>
          <w:kern w:val="0"/>
          <w:sz w:val="24"/>
          <w:szCs w:val="24"/>
        </w:rPr>
        <w:t>项目</w:t>
      </w:r>
    </w:p>
    <w:tbl>
      <w:tblPr>
        <w:tblW w:w="5168" w:type="pct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17"/>
        <w:gridCol w:w="4961"/>
        <w:gridCol w:w="711"/>
        <w:gridCol w:w="1134"/>
        <w:gridCol w:w="1137"/>
        <w:gridCol w:w="1274"/>
        <w:gridCol w:w="1426"/>
        <w:gridCol w:w="2116"/>
      </w:tblGrid>
      <w:tr w:rsidR="00F16FD4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品名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规格及参数要求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单位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预计采购数量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单价限价（元）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单价（元）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19" w:rsidRPr="0014705B" w:rsidRDefault="00051C19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总价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(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含税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)</w:t>
            </w: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（人民币小写：元）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51C19" w:rsidRPr="0014705B" w:rsidRDefault="00F16FD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2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检测报告</w:t>
            </w:r>
            <w:r w:rsidR="00051C19"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要求</w:t>
            </w:r>
          </w:p>
        </w:tc>
      </w:tr>
      <w:tr w:rsidR="0014705B" w:rsidRPr="0014705B" w:rsidTr="0014705B">
        <w:trPr>
          <w:trHeight w:val="1111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14705B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毛巾拖鞋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原麻增白底（左右脚镶底工艺），鞋底≥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9mm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（手工测量，误差不大于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1mm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）。全包头，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0.5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海绵，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0.8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脚后跟，珊瑚绒面料，内衬珊瑚绒，双色包边，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AB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款，定制学校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LOGO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双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30000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3.60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14705B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袋泡茶</w:t>
            </w: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F16FD4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加厚银色铝膜包装，内装特级花毛峰，每包净含量≥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5g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包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15000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0.70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14456.2-2018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14705B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袋泡茶</w:t>
            </w: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2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F16FD4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加厚银色铝膜包装，内装特级素毛峰，每包净含量≥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5g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包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15000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0.70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14456.2-2018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14705B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大垃圾袋（黑色）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F16FD4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平口式商用，厚度不低于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 xml:space="preserve"> 5 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丝；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 xml:space="preserve">100 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根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/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包；特厚，不易撕破，不易漏，韧性好，承重力强；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100*110cm (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±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3cm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）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只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0.54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14705B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小垃圾袋（白色）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F16FD4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厚度不低于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 xml:space="preserve"> 5 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丝，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 xml:space="preserve"> 45*45cm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，加厚材质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只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130000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0.06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F16FD4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14705B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牙具（</w:t>
            </w: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AB</w:t>
            </w: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F16FD4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含尼龙毛牙刷一把和≥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6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克牙膏一支，包装为≥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300g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铜版特色银卡压徽硬纸盒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+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纸盒烫金印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LOGO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，刷头分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AB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款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 xml:space="preserve">  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盒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36000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1.00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6FD4" w:rsidRPr="0014705B" w:rsidRDefault="00F16FD4" w:rsidP="00F16FD4">
            <w:pPr>
              <w:widowControl/>
              <w:jc w:val="center"/>
              <w:textAlignment w:val="center"/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检测报告执行标准：</w:t>
            </w:r>
          </w:p>
          <w:p w:rsidR="00D140BF" w:rsidRPr="0014705B" w:rsidRDefault="00F16FD4" w:rsidP="00F16FD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牙刷：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19342-2013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牙膏：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8372-2017</w:t>
            </w:r>
          </w:p>
        </w:tc>
      </w:tr>
      <w:tr w:rsidR="00F16FD4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081251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lastRenderedPageBreak/>
              <w:t>7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洗发液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F16FD4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白茶香型，规格为≥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50mL</w:t>
            </w:r>
            <w:r w:rsid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，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>瓶身（方瓶）：弹盖方瓶、亚克力塑料透明瓶体、亚克力瓶盖（颜色可选），印学校</w:t>
            </w:r>
            <w:r w:rsidRPr="0014705B">
              <w:rPr>
                <w:rFonts w:ascii="Times New Roman" w:eastAsia="仿宋" w:hAnsi="Times New Roman" w:cs="仿宋" w:hint="eastAsia"/>
                <w:b/>
                <w:kern w:val="0"/>
                <w:sz w:val="24"/>
              </w:rPr>
              <w:t xml:space="preserve">LOGO  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20000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0.95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29679-2013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F16FD4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081251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沐浴液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C83B68">
              <w:rPr>
                <w:rFonts w:ascii="仿宋" w:eastAsia="仿宋" w:hAnsi="仿宋" w:cs="仿宋" w:hint="eastAsia"/>
                <w:b/>
                <w:kern w:val="0"/>
                <w:sz w:val="24"/>
              </w:rPr>
              <w:t>白茶香型，规格为≥50mL，瓶身：弹盖方瓶、亚克力塑料透明瓶体、亚克力瓶盖（颜色可选），印学校LOGO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20000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0.95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34857-2017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F16FD4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081251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香皂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C83B68">
              <w:rPr>
                <w:rFonts w:ascii="仿宋" w:eastAsia="仿宋" w:hAnsi="仿宋" w:cs="仿宋" w:hint="eastAsia"/>
                <w:b/>
                <w:kern w:val="0"/>
                <w:sz w:val="24"/>
              </w:rPr>
              <w:t>规格为≥35克透明皂，外包装印学校LOGO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个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14000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0.95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QB/T 2485-2023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F16FD4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081251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浴帽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531D0B">
              <w:rPr>
                <w:rFonts w:ascii="仿宋" w:eastAsia="仿宋" w:hAnsi="仿宋" w:cs="仿宋" w:hint="eastAsia"/>
                <w:b/>
                <w:kern w:val="0"/>
                <w:sz w:val="24"/>
              </w:rPr>
              <w:t>2丝花点浴帽，外包装≥300g特种银卡压徽硬纸盒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盒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0.42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0BF" w:rsidRPr="0014705B" w:rsidRDefault="00D140BF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140BF" w:rsidRPr="0014705B" w:rsidRDefault="00F16FD4" w:rsidP="00D140BF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24453-2009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081251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卷纸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341DB0" w:rsidRDefault="0014705B" w:rsidP="0014705B">
            <w:pPr>
              <w:rPr>
                <w:rFonts w:ascii="仿宋" w:eastAsia="仿宋" w:hAnsi="仿宋" w:cs="仿宋"/>
                <w:b/>
                <w:kern w:val="0"/>
                <w:sz w:val="24"/>
              </w:rPr>
            </w:pPr>
            <w:r w:rsidRPr="00531D0B">
              <w:rPr>
                <w:rFonts w:ascii="仿宋" w:eastAsia="仿宋" w:hAnsi="仿宋" w:cs="仿宋" w:hint="eastAsia"/>
                <w:b/>
                <w:kern w:val="0"/>
                <w:sz w:val="24"/>
              </w:rPr>
              <w:t>100%原生木浆，每卷重≥110g不低于205段，不含漂白剂、荧光剂，每卷塑料覆膜印学校LOGO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卷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30000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1.20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20810-2018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081251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三层抽纸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531D0B">
              <w:rPr>
                <w:rFonts w:ascii="仿宋" w:eastAsia="仿宋" w:hAnsi="仿宋" w:cs="仿宋" w:hint="eastAsia"/>
                <w:b/>
                <w:kern w:val="0"/>
                <w:sz w:val="24"/>
              </w:rPr>
              <w:t>80包/件，10kg/件，三层100%原生木浆，纸张尺寸≥206mm*195mm，不含漂白剂、荧光剂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300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115.00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20808-2022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14705B" w:rsidRPr="0014705B" w:rsidTr="0014705B">
        <w:trPr>
          <w:trHeight w:val="1118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081251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灭蚊液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341DB0" w:rsidRDefault="0014705B" w:rsidP="0014705B">
            <w:pPr>
              <w:rPr>
                <w:rFonts w:ascii="仿宋" w:eastAsia="仿宋" w:hAnsi="仿宋" w:cs="仿宋"/>
                <w:b/>
                <w:kern w:val="0"/>
                <w:sz w:val="24"/>
              </w:rPr>
            </w:pPr>
            <w:r w:rsidRPr="00531D0B">
              <w:rPr>
                <w:rFonts w:ascii="仿宋" w:eastAsia="仿宋" w:hAnsi="仿宋" w:cs="仿宋" w:hint="eastAsia"/>
                <w:b/>
                <w:kern w:val="0"/>
                <w:sz w:val="24"/>
              </w:rPr>
              <w:t>需有农药生产许可证和农药登记证号，温和无味，每瓶净含量≥34ML，驱蚊时长不低于45夜（每夜不少于8小时）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600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11.50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876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081251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酒店专用消毒液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531D0B">
              <w:rPr>
                <w:rFonts w:ascii="仿宋" w:eastAsia="仿宋" w:hAnsi="仿宋" w:cs="仿宋" w:hint="eastAsia"/>
                <w:b/>
                <w:kern w:val="0"/>
                <w:sz w:val="24"/>
              </w:rPr>
              <w:t>含氯消毒水，每瓶净含量≥3.78L，除菌、漂白、驱味三重功效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40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25.00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081251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酒店专用洁厕剂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531D0B">
              <w:rPr>
                <w:rFonts w:ascii="仿宋" w:eastAsia="仿宋" w:hAnsi="仿宋" w:cs="仿宋" w:hint="eastAsia"/>
                <w:b/>
                <w:kern w:val="0"/>
                <w:sz w:val="24"/>
              </w:rPr>
              <w:t>有效清除粘质、石灰垢、尿垢、水垢、皂迹等有机物，并具有消除异味之功效，每瓶净含量≥3.78KG，适用于宾馆、酒店卫生间洁具和地面的清洗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50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25.00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5820C0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lastRenderedPageBreak/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070C0"/>
                <w:kern w:val="0"/>
                <w:sz w:val="24"/>
                <w:lang w:bidi="ar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酒店专用面盆清洁剂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531D0B">
              <w:rPr>
                <w:rFonts w:ascii="仿宋" w:eastAsia="仿宋" w:hAnsi="仿宋" w:cs="仿宋" w:hint="eastAsia"/>
                <w:b/>
                <w:kern w:val="0"/>
                <w:sz w:val="24"/>
              </w:rPr>
              <w:t>用于浴室内各瓷器、马赛克等表面清洁，具有清洁、杀菌、除异味等多重功效，可用原液或兑水使用。PH：7.每瓶净含量≥3.78KG，除菌、漂白、驱味三重功效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20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30.00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5820C0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酒店专用高泡地毯水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BF60A1">
              <w:rPr>
                <w:rFonts w:ascii="仿宋" w:eastAsia="仿宋" w:hAnsi="仿宋" w:cs="仿宋" w:hint="eastAsia"/>
                <w:b/>
                <w:kern w:val="0"/>
                <w:sz w:val="24"/>
              </w:rPr>
              <w:t>超浓缩配方，去污力强，泡沫丰富，专门清洁地毯上的各种污垢，用后能使地毯疏松柔软，艳丽如新，气味清香，且不伤植物纤维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桶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16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40.00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5820C0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手提袋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BF60A1">
              <w:rPr>
                <w:rFonts w:ascii="仿宋" w:eastAsia="仿宋" w:hAnsi="仿宋" w:cs="仿宋" w:hint="eastAsia"/>
                <w:b/>
                <w:kern w:val="0"/>
                <w:sz w:val="24"/>
              </w:rPr>
              <w:t>牛皮美卡纸，厚度≥300g牛皮纸，带提手，尺寸≧39*30CM，印学校LOGO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个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5000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1.60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-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5820C0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剃须刀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BF60A1">
              <w:rPr>
                <w:rFonts w:ascii="仿宋" w:eastAsia="仿宋" w:hAnsi="仿宋" w:cs="仿宋" w:hint="eastAsia"/>
                <w:b/>
                <w:kern w:val="0"/>
                <w:sz w:val="24"/>
              </w:rPr>
              <w:t>双层不锈钢刀头，10克须膏，外包装≥300g铜版硬纸盒+纸盒烫金印学校LOGO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套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5000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1.20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黑体" w:hAnsi="Times New Roman" w:cs="黑体"/>
                <w:b/>
                <w:bCs/>
                <w:color w:val="0D0D0D"/>
                <w:sz w:val="24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QB/T 4107-2010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14705B" w:rsidRPr="0014705B" w:rsidTr="0014705B">
        <w:trPr>
          <w:trHeight w:val="680"/>
          <w:jc w:val="center"/>
        </w:trPr>
        <w:tc>
          <w:tcPr>
            <w:tcW w:w="2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5820C0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  <w:t>0</w:t>
            </w:r>
            <w:bookmarkStart w:id="0" w:name="_GoBack"/>
            <w:bookmarkEnd w:id="0"/>
          </w:p>
        </w:tc>
        <w:tc>
          <w:tcPr>
            <w:tcW w:w="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梳子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BF60A1">
              <w:rPr>
                <w:rFonts w:ascii="仿宋" w:eastAsia="仿宋" w:hAnsi="仿宋" w:cs="仿宋" w:hint="eastAsia"/>
                <w:b/>
                <w:kern w:val="0"/>
                <w:sz w:val="24"/>
              </w:rPr>
              <w:t>折叠梳、双排梳齿+单排细齿，外包装特种银卡压徽硬纸盒，印学校LOGO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盒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>10000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rPr>
                <w:rFonts w:ascii="Times New Roman" w:eastAsia="黑体" w:hAnsi="Times New Roman" w:cs="黑体"/>
                <w:b/>
                <w:bCs/>
                <w:color w:val="000000"/>
                <w:sz w:val="24"/>
              </w:rPr>
            </w:pPr>
            <w:r w:rsidRPr="0014705B">
              <w:rPr>
                <w:rFonts w:ascii="Times New Roman" w:eastAsia="方正仿宋简体" w:hAnsi="Times New Roman" w:cs="仿宋" w:hint="eastAsia"/>
                <w:b/>
                <w:color w:val="000000"/>
                <w:szCs w:val="21"/>
              </w:rPr>
              <w:t xml:space="preserve">1.20 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 w:val="22"/>
                <w:lang w:bidi="ar"/>
              </w:rPr>
            </w:pP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需提供执行标准为</w:t>
            </w:r>
            <w:r w:rsidRPr="0014705B">
              <w:rPr>
                <w:rFonts w:ascii="Times New Roman" w:eastAsia="仿宋" w:hAnsi="Times New Roman" w:cs="仿宋"/>
                <w:b/>
                <w:spacing w:val="-20"/>
                <w:kern w:val="0"/>
                <w:sz w:val="24"/>
              </w:rPr>
              <w:t>GB/T 24453-2009</w:t>
            </w:r>
            <w:r w:rsidRPr="0014705B">
              <w:rPr>
                <w:rFonts w:ascii="Times New Roman" w:eastAsia="仿宋" w:hAnsi="Times New Roman" w:cs="仿宋" w:hint="eastAsia"/>
                <w:b/>
                <w:spacing w:val="-20"/>
                <w:kern w:val="0"/>
                <w:sz w:val="24"/>
              </w:rPr>
              <w:t>的检测报告</w:t>
            </w:r>
          </w:p>
        </w:tc>
      </w:tr>
      <w:tr w:rsidR="0014705B" w:rsidRPr="0014705B" w:rsidTr="0014705B">
        <w:trPr>
          <w:trHeight w:val="865"/>
          <w:jc w:val="center"/>
        </w:trPr>
        <w:tc>
          <w:tcPr>
            <w:tcW w:w="7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center"/>
              <w:textAlignment w:val="center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总价（含税）</w:t>
            </w:r>
          </w:p>
        </w:tc>
        <w:tc>
          <w:tcPr>
            <w:tcW w:w="19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Pr="0014705B" w:rsidRDefault="0014705B" w:rsidP="0014705B">
            <w:pPr>
              <w:jc w:val="left"/>
              <w:rPr>
                <w:rFonts w:ascii="Times New Roman" w:eastAsia="方正仿宋简体" w:hAnsi="Times New Roman" w:cs="仿宋"/>
                <w:b/>
                <w:color w:val="00000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人民币大写：</w:t>
            </w:r>
          </w:p>
        </w:tc>
        <w:tc>
          <w:tcPr>
            <w:tcW w:w="7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705B" w:rsidRDefault="0014705B" w:rsidP="0014705B">
            <w:pPr>
              <w:jc w:val="center"/>
              <w:rPr>
                <w:rFonts w:ascii="Times New Roman" w:eastAsia="宋体" w:hAnsi="Times New Roman" w:cs="宋体"/>
                <w:b/>
                <w:kern w:val="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总价（含税）</w:t>
            </w:r>
          </w:p>
          <w:p w:rsidR="0014705B" w:rsidRPr="0014705B" w:rsidRDefault="0014705B" w:rsidP="0014705B">
            <w:pPr>
              <w:pStyle w:val="a0"/>
            </w:pPr>
            <w:r w:rsidRPr="0014705B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2"/>
                <w:lang w:bidi="ar"/>
              </w:rPr>
              <w:t>（人民币小写：元）</w:t>
            </w:r>
          </w:p>
        </w:tc>
        <w:tc>
          <w:tcPr>
            <w:tcW w:w="161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4705B" w:rsidRPr="0014705B" w:rsidRDefault="0014705B" w:rsidP="0014705B">
            <w:pPr>
              <w:widowControl/>
              <w:jc w:val="left"/>
              <w:textAlignment w:val="center"/>
              <w:rPr>
                <w:rFonts w:ascii="Times New Roman" w:eastAsia="仿宋" w:hAnsi="Times New Roman" w:cs="仿宋"/>
                <w:b/>
                <w:spacing w:val="-20"/>
                <w:kern w:val="0"/>
                <w:szCs w:val="21"/>
              </w:rPr>
            </w:pPr>
            <w:r w:rsidRPr="0014705B">
              <w:rPr>
                <w:rFonts w:ascii="Times New Roman" w:eastAsia="宋体" w:hAnsi="Times New Roman" w:cs="宋体" w:hint="eastAsia"/>
                <w:b/>
                <w:kern w:val="0"/>
                <w:szCs w:val="21"/>
              </w:rPr>
              <w:t>小写：</w:t>
            </w:r>
          </w:p>
        </w:tc>
      </w:tr>
    </w:tbl>
    <w:p w:rsidR="00051C19" w:rsidRPr="0014705B" w:rsidRDefault="00051C19" w:rsidP="00051C19">
      <w:pPr>
        <w:pStyle w:val="a0"/>
        <w:rPr>
          <w:rFonts w:ascii="Times New Roman" w:hAnsi="Times New Roman"/>
        </w:rPr>
      </w:pPr>
    </w:p>
    <w:p w:rsidR="00051C19" w:rsidRPr="0014705B" w:rsidRDefault="0014705B" w:rsidP="0014705B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服务承诺</w:t>
      </w:r>
      <w:r w:rsidR="00F16FD4"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：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1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、商家应具有《营业执照》，能开具增值税普通发票；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2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、免费配送并搬运到指定地点，分批供货，货款定期据实结算；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3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、能够提供每批次产品的检测报告或合格证；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4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、报价为全包价，包括：含税报价，包括运输、包装、搬运等其他一切相关费用，项目实施过程中不得再以任何形式收取其他费用。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5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、预计采购数量仅供参考，投标人按采购人实际要求供货，按照供货数量据实结算。</w:t>
      </w:r>
    </w:p>
    <w:p w:rsidR="00051C19" w:rsidRPr="0014705B" w:rsidRDefault="00051C19" w:rsidP="00051C1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</w:p>
    <w:p w:rsidR="00051C19" w:rsidRPr="0014705B" w:rsidRDefault="00051C19" w:rsidP="0014705B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报价单位：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 xml:space="preserve"> </w:t>
      </w: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（盖章）</w:t>
      </w:r>
    </w:p>
    <w:p w:rsidR="00051C19" w:rsidRPr="0014705B" w:rsidRDefault="00051C19" w:rsidP="0014705B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法定代表人或被授权人签字：</w:t>
      </w:r>
    </w:p>
    <w:p w:rsidR="00051C19" w:rsidRPr="0014705B" w:rsidRDefault="00051C19" w:rsidP="0014705B">
      <w:pPr>
        <w:widowControl/>
        <w:snapToGrid w:val="0"/>
        <w:spacing w:before="100" w:beforeAutospacing="1" w:after="100" w:afterAutospacing="1" w:line="360" w:lineRule="auto"/>
        <w:ind w:firstLineChars="300" w:firstLine="720"/>
        <w:contextualSpacing/>
        <w:jc w:val="left"/>
        <w:rPr>
          <w:rFonts w:ascii="Times New Roman" w:eastAsia="宋体" w:hAnsi="Times New Roman" w:cs="宋体"/>
          <w:kern w:val="0"/>
          <w:sz w:val="24"/>
          <w:szCs w:val="24"/>
        </w:rPr>
      </w:pPr>
      <w:r w:rsidRPr="0014705B">
        <w:rPr>
          <w:rFonts w:ascii="Times New Roman" w:eastAsia="宋体" w:hAnsi="Times New Roman" w:cs="宋体" w:hint="eastAsia"/>
          <w:kern w:val="0"/>
          <w:sz w:val="24"/>
          <w:szCs w:val="24"/>
        </w:rPr>
        <w:t>日期：</w:t>
      </w:r>
    </w:p>
    <w:p w:rsidR="009945AA" w:rsidRPr="0014705B" w:rsidRDefault="009945AA">
      <w:pPr>
        <w:rPr>
          <w:rFonts w:ascii="Times New Roman" w:hAnsi="Times New Roman"/>
        </w:rPr>
      </w:pPr>
    </w:p>
    <w:sectPr w:rsidR="009945AA" w:rsidRPr="0014705B" w:rsidSect="0014705B">
      <w:pgSz w:w="16838" w:h="11906" w:orient="landscape"/>
      <w:pgMar w:top="1134" w:right="992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80F" w:rsidRDefault="003C180F" w:rsidP="00051C19">
      <w:r>
        <w:separator/>
      </w:r>
    </w:p>
  </w:endnote>
  <w:endnote w:type="continuationSeparator" w:id="0">
    <w:p w:rsidR="003C180F" w:rsidRDefault="003C180F" w:rsidP="0005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80F" w:rsidRDefault="003C180F" w:rsidP="00051C19">
      <w:r>
        <w:separator/>
      </w:r>
    </w:p>
  </w:footnote>
  <w:footnote w:type="continuationSeparator" w:id="0">
    <w:p w:rsidR="003C180F" w:rsidRDefault="003C180F" w:rsidP="00051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AA"/>
    <w:rsid w:val="00051C19"/>
    <w:rsid w:val="00081251"/>
    <w:rsid w:val="0014705B"/>
    <w:rsid w:val="003C180F"/>
    <w:rsid w:val="005820C0"/>
    <w:rsid w:val="008935AA"/>
    <w:rsid w:val="008B1673"/>
    <w:rsid w:val="009945AA"/>
    <w:rsid w:val="00D140BF"/>
    <w:rsid w:val="00F1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CBEB9"/>
  <w15:chartTrackingRefBased/>
  <w15:docId w15:val="{95503137-78D8-4BC1-899E-5F916B11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051C19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051C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051C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51C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051C19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051C19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051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罗玉琳</dc:creator>
  <cp:keywords/>
  <dc:description/>
  <cp:lastModifiedBy>罗玉琳</cp:lastModifiedBy>
  <cp:revision>4</cp:revision>
  <dcterms:created xsi:type="dcterms:W3CDTF">2026-01-12T04:13:00Z</dcterms:created>
  <dcterms:modified xsi:type="dcterms:W3CDTF">2026-01-12T06:26:00Z</dcterms:modified>
</cp:coreProperties>
</file>