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7583" w:rsidRPr="0034432B" w:rsidRDefault="00FE6FA2">
      <w:pPr>
        <w:jc w:val="center"/>
        <w:rPr>
          <w:rFonts w:ascii="宋体" w:eastAsia="宋体" w:hAnsi="宋体" w:cs="宋体"/>
          <w:b/>
          <w:bCs/>
          <w:kern w:val="36"/>
          <w:sz w:val="32"/>
          <w:szCs w:val="32"/>
        </w:rPr>
      </w:pPr>
      <w:r w:rsidRPr="0034432B">
        <w:rPr>
          <w:rFonts w:ascii="宋体" w:eastAsia="宋体" w:hAnsi="宋体" w:cs="宋体"/>
          <w:b/>
          <w:bCs/>
          <w:kern w:val="36"/>
          <w:sz w:val="32"/>
          <w:szCs w:val="32"/>
        </w:rPr>
        <w:t>西南财经大学</w:t>
      </w:r>
      <w:r w:rsidRPr="0034432B">
        <w:rPr>
          <w:rFonts w:ascii="宋体" w:eastAsia="宋体" w:hAnsi="宋体" w:cs="宋体" w:hint="eastAsia"/>
          <w:b/>
          <w:bCs/>
          <w:kern w:val="36"/>
          <w:sz w:val="32"/>
          <w:szCs w:val="32"/>
        </w:rPr>
        <w:t>公寓管理中心员工工作服</w:t>
      </w:r>
      <w:r w:rsidRPr="0034432B">
        <w:rPr>
          <w:rFonts w:ascii="宋体" w:eastAsia="宋体" w:hAnsi="宋体" w:cs="宋体"/>
          <w:b/>
          <w:bCs/>
          <w:kern w:val="36"/>
          <w:sz w:val="32"/>
          <w:szCs w:val="32"/>
        </w:rPr>
        <w:t>采购项目询价公告</w:t>
      </w:r>
    </w:p>
    <w:p w:rsidR="005F7583" w:rsidRPr="0034432B" w:rsidRDefault="00FE6FA2">
      <w:pPr>
        <w:jc w:val="center"/>
        <w:rPr>
          <w:rFonts w:ascii="宋体" w:eastAsia="宋体" w:hAnsi="宋体" w:cs="宋体"/>
          <w:kern w:val="0"/>
          <w:sz w:val="24"/>
          <w:szCs w:val="24"/>
        </w:rPr>
      </w:pPr>
      <w:r w:rsidRPr="0034432B">
        <w:rPr>
          <w:rFonts w:ascii="宋体" w:eastAsia="宋体" w:hAnsi="宋体" w:cs="宋体" w:hint="eastAsia"/>
          <w:kern w:val="0"/>
          <w:sz w:val="24"/>
          <w:szCs w:val="24"/>
        </w:rPr>
        <w:t>项目编号:</w:t>
      </w:r>
      <w:r w:rsidRPr="0034432B">
        <w:rPr>
          <w:rFonts w:ascii="宋体" w:eastAsia="宋体" w:hAnsi="宋体" w:cs="宋体"/>
          <w:kern w:val="0"/>
          <w:sz w:val="24"/>
          <w:szCs w:val="24"/>
        </w:rPr>
        <w:t>XJ202209</w:t>
      </w:r>
    </w:p>
    <w:p w:rsidR="005F7583" w:rsidRPr="0034432B" w:rsidRDefault="00FE6FA2">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西南财经大学通过市场询价方式采购一批学生公寓管理中心员工工作服，欢迎符合资质要求并能提供相应设备及服务的供应商参加报价。</w:t>
      </w:r>
    </w:p>
    <w:p w:rsidR="005F7583" w:rsidRPr="0034432B" w:rsidRDefault="00FE6FA2">
      <w:pPr>
        <w:widowControl/>
        <w:snapToGrid w:val="0"/>
        <w:spacing w:before="100" w:beforeAutospacing="1" w:after="100" w:afterAutospacing="1"/>
        <w:ind w:firstLine="555"/>
        <w:contextualSpacing/>
        <w:jc w:val="left"/>
        <w:rPr>
          <w:rFonts w:ascii="宋体" w:eastAsia="宋体" w:hAnsi="宋体" w:cs="宋体"/>
          <w:b/>
          <w:kern w:val="0"/>
          <w:sz w:val="24"/>
          <w:szCs w:val="24"/>
        </w:rPr>
      </w:pPr>
      <w:r w:rsidRPr="0034432B">
        <w:rPr>
          <w:rFonts w:ascii="宋体" w:eastAsia="宋体" w:hAnsi="宋体" w:cs="宋体" w:hint="eastAsia"/>
          <w:b/>
          <w:kern w:val="0"/>
          <w:sz w:val="24"/>
          <w:szCs w:val="24"/>
        </w:rPr>
        <w:t>一、采购项目说明及技术要求</w:t>
      </w:r>
      <w:r w:rsidRPr="0034432B">
        <w:rPr>
          <w:rFonts w:ascii="宋体" w:eastAsia="宋体" w:hAnsi="宋体" w:cs="宋体"/>
          <w:b/>
          <w:kern w:val="0"/>
          <w:sz w:val="24"/>
          <w:szCs w:val="24"/>
        </w:rPr>
        <w:t xml:space="preserve"> </w:t>
      </w:r>
    </w:p>
    <w:p w:rsidR="005F7583" w:rsidRPr="0034432B" w:rsidRDefault="00FE6FA2">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本项目最高限价</w:t>
      </w:r>
      <w:r w:rsidRPr="0034432B">
        <w:rPr>
          <w:rFonts w:ascii="宋体" w:eastAsia="宋体" w:hAnsi="宋体" w:cs="宋体"/>
          <w:kern w:val="0"/>
          <w:sz w:val="24"/>
          <w:szCs w:val="24"/>
        </w:rPr>
        <w:t>120600</w:t>
      </w:r>
      <w:r w:rsidRPr="0034432B">
        <w:rPr>
          <w:rFonts w:ascii="宋体" w:eastAsia="宋体" w:hAnsi="宋体" w:cs="宋体" w:hint="eastAsia"/>
          <w:kern w:val="0"/>
          <w:sz w:val="24"/>
          <w:szCs w:val="24"/>
        </w:rPr>
        <w:t>元</w:t>
      </w:r>
    </w:p>
    <w:p w:rsidR="005F7583" w:rsidRPr="0034432B" w:rsidRDefault="00FE6FA2">
      <w:pPr>
        <w:widowControl/>
        <w:snapToGrid w:val="0"/>
        <w:spacing w:before="100" w:beforeAutospacing="1" w:after="100" w:afterAutospacing="1"/>
        <w:ind w:firstLine="555"/>
        <w:contextualSpacing/>
        <w:jc w:val="left"/>
        <w:rPr>
          <w:rFonts w:ascii="宋体" w:eastAsia="宋体" w:hAnsi="宋体" w:cs="宋体"/>
          <w:b/>
          <w:kern w:val="0"/>
          <w:sz w:val="24"/>
          <w:szCs w:val="24"/>
        </w:rPr>
      </w:pPr>
      <w:r w:rsidRPr="0034432B">
        <w:rPr>
          <w:rFonts w:ascii="宋体" w:eastAsia="宋体" w:hAnsi="宋体" w:cs="宋体" w:hint="eastAsia"/>
          <w:b/>
          <w:kern w:val="0"/>
          <w:sz w:val="24"/>
          <w:szCs w:val="24"/>
        </w:rPr>
        <w:t>二、供应商资格要求</w:t>
      </w:r>
    </w:p>
    <w:p w:rsidR="005F7583" w:rsidRPr="0034432B" w:rsidRDefault="00FE6FA2">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具备独立法人资格，具有完成项目的技术能力和良好的信誉。</w:t>
      </w:r>
    </w:p>
    <w:p w:rsidR="005F7583" w:rsidRPr="0034432B" w:rsidRDefault="00FE6FA2">
      <w:pPr>
        <w:widowControl/>
        <w:snapToGrid w:val="0"/>
        <w:spacing w:before="100" w:beforeAutospacing="1" w:after="100" w:afterAutospacing="1"/>
        <w:ind w:firstLine="555"/>
        <w:contextualSpacing/>
        <w:jc w:val="left"/>
        <w:rPr>
          <w:rFonts w:ascii="宋体" w:eastAsia="宋体" w:hAnsi="宋体" w:cs="宋体"/>
          <w:b/>
          <w:kern w:val="0"/>
          <w:sz w:val="24"/>
          <w:szCs w:val="24"/>
        </w:rPr>
      </w:pPr>
      <w:r w:rsidRPr="0034432B">
        <w:rPr>
          <w:rFonts w:ascii="宋体" w:eastAsia="宋体" w:hAnsi="宋体" w:cs="宋体" w:hint="eastAsia"/>
          <w:b/>
          <w:kern w:val="0"/>
          <w:sz w:val="24"/>
          <w:szCs w:val="24"/>
        </w:rPr>
        <w:t>三、报价人须提供的资料</w:t>
      </w:r>
    </w:p>
    <w:p w:rsidR="005F7583" w:rsidRPr="0034432B" w:rsidRDefault="00FE6FA2">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1、报价表：需严格按附件格式填报。</w:t>
      </w:r>
    </w:p>
    <w:p w:rsidR="005F7583" w:rsidRPr="0034432B" w:rsidRDefault="00FE6FA2">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2、企业提供统一社会信用代码的营业执照；事业单位提供法人证书、组织机构代码证。</w:t>
      </w:r>
    </w:p>
    <w:p w:rsidR="005F7583" w:rsidRPr="0034432B" w:rsidRDefault="00FE6FA2">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3、法定代表人身份证明书及身份证复印件，如有委托，请附上法定代表人授权委托书、委托代理人身份证复印件。</w:t>
      </w:r>
    </w:p>
    <w:p w:rsidR="005F7583" w:rsidRPr="0034432B" w:rsidRDefault="00FE6FA2">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4、质量保证、售后服务承诺条款。</w:t>
      </w:r>
    </w:p>
    <w:p w:rsidR="005F7583" w:rsidRPr="0034432B" w:rsidRDefault="00FE6FA2">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5、商务承诺条款、技术偏离表。</w:t>
      </w:r>
    </w:p>
    <w:p w:rsidR="005F7583" w:rsidRPr="0034432B" w:rsidRDefault="00FE6FA2">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6、企业及服务团队简介。</w:t>
      </w:r>
    </w:p>
    <w:p w:rsidR="005F7583" w:rsidRPr="0034432B" w:rsidRDefault="00FE6FA2">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7、公司联系人、电话、电子邮箱、地址等。</w:t>
      </w:r>
    </w:p>
    <w:p w:rsidR="005F7583" w:rsidRPr="0034432B" w:rsidRDefault="00FE6FA2">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8、报价人认为需要提供的其他资料。</w:t>
      </w:r>
    </w:p>
    <w:p w:rsidR="005F7583" w:rsidRPr="0034432B" w:rsidRDefault="00FE6FA2">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特别说明：采购人将严格审查成交单位的资质，审查范围包括报价文件中所有资质的原件。</w:t>
      </w:r>
    </w:p>
    <w:p w:rsidR="005F7583" w:rsidRPr="0034432B" w:rsidRDefault="00FE6FA2">
      <w:pPr>
        <w:widowControl/>
        <w:snapToGrid w:val="0"/>
        <w:spacing w:before="100" w:beforeAutospacing="1" w:after="100" w:afterAutospacing="1"/>
        <w:ind w:firstLine="555"/>
        <w:contextualSpacing/>
        <w:jc w:val="left"/>
        <w:rPr>
          <w:rFonts w:ascii="宋体" w:eastAsia="宋体" w:hAnsi="宋体" w:cs="宋体"/>
          <w:b/>
          <w:kern w:val="0"/>
          <w:sz w:val="24"/>
          <w:szCs w:val="24"/>
        </w:rPr>
      </w:pPr>
      <w:r w:rsidRPr="0034432B">
        <w:rPr>
          <w:rFonts w:ascii="宋体" w:eastAsia="宋体" w:hAnsi="宋体" w:cs="宋体" w:hint="eastAsia"/>
          <w:b/>
          <w:kern w:val="0"/>
          <w:sz w:val="24"/>
          <w:szCs w:val="24"/>
        </w:rPr>
        <w:t>四、项目背景</w:t>
      </w:r>
      <w:r w:rsidRPr="0034432B">
        <w:rPr>
          <w:rFonts w:ascii="宋体" w:eastAsia="宋体" w:hAnsi="宋体" w:cs="宋体"/>
          <w:b/>
          <w:kern w:val="0"/>
          <w:sz w:val="24"/>
          <w:szCs w:val="24"/>
        </w:rPr>
        <w:t xml:space="preserve"> </w:t>
      </w:r>
    </w:p>
    <w:p w:rsidR="005F7583" w:rsidRPr="0034432B" w:rsidRDefault="00FE6FA2">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学校学生公寓管理中心员工工作服更换。</w:t>
      </w:r>
    </w:p>
    <w:p w:rsidR="005F7583" w:rsidRPr="0034432B" w:rsidRDefault="00FE6FA2">
      <w:pPr>
        <w:widowControl/>
        <w:snapToGrid w:val="0"/>
        <w:spacing w:before="100" w:beforeAutospacing="1" w:after="100" w:afterAutospacing="1"/>
        <w:ind w:firstLine="555"/>
        <w:contextualSpacing/>
        <w:jc w:val="left"/>
        <w:rPr>
          <w:rFonts w:ascii="宋体" w:eastAsia="宋体" w:hAnsi="宋体" w:cs="宋体"/>
          <w:b/>
          <w:kern w:val="0"/>
          <w:sz w:val="24"/>
          <w:szCs w:val="24"/>
        </w:rPr>
      </w:pPr>
      <w:r w:rsidRPr="0034432B">
        <w:rPr>
          <w:rFonts w:ascii="宋体" w:eastAsia="宋体" w:hAnsi="宋体" w:cs="宋体" w:hint="eastAsia"/>
          <w:b/>
          <w:kern w:val="0"/>
          <w:sz w:val="24"/>
          <w:szCs w:val="24"/>
        </w:rPr>
        <w:t>五、项目要求</w:t>
      </w:r>
    </w:p>
    <w:p w:rsidR="005F7583" w:rsidRPr="0034432B" w:rsidRDefault="00FE6FA2">
      <w:pPr>
        <w:snapToGrid w:val="0"/>
        <w:ind w:firstLineChars="250" w:firstLine="525"/>
        <w:contextualSpacing/>
        <w:rPr>
          <w:rFonts w:ascii="宋体" w:eastAsia="宋体" w:hAnsi="宋体" w:cs="宋体"/>
          <w:kern w:val="0"/>
          <w:szCs w:val="21"/>
        </w:rPr>
      </w:pPr>
      <w:r w:rsidRPr="0034432B">
        <w:rPr>
          <w:rFonts w:ascii="宋体" w:eastAsia="宋体" w:hAnsi="宋体" w:cs="宋体" w:hint="eastAsia"/>
          <w:kern w:val="0"/>
          <w:szCs w:val="21"/>
        </w:rPr>
        <w:t>1、产品技术要求：</w:t>
      </w:r>
    </w:p>
    <w:tbl>
      <w:tblPr>
        <w:tblStyle w:val="ab"/>
        <w:tblW w:w="9356" w:type="dxa"/>
        <w:tblInd w:w="-459" w:type="dxa"/>
        <w:tblLayout w:type="fixed"/>
        <w:tblLook w:val="04A0" w:firstRow="1" w:lastRow="0" w:firstColumn="1" w:lastColumn="0" w:noHBand="0" w:noVBand="1"/>
      </w:tblPr>
      <w:tblGrid>
        <w:gridCol w:w="709"/>
        <w:gridCol w:w="851"/>
        <w:gridCol w:w="1134"/>
        <w:gridCol w:w="850"/>
        <w:gridCol w:w="1418"/>
        <w:gridCol w:w="708"/>
        <w:gridCol w:w="2977"/>
        <w:gridCol w:w="709"/>
      </w:tblGrid>
      <w:tr w:rsidR="0034432B" w:rsidRPr="0034432B">
        <w:trPr>
          <w:trHeight w:val="407"/>
        </w:trPr>
        <w:tc>
          <w:tcPr>
            <w:tcW w:w="709" w:type="dxa"/>
          </w:tcPr>
          <w:p w:rsidR="005F7583" w:rsidRPr="0034432B" w:rsidRDefault="00FE6FA2">
            <w:pPr>
              <w:snapToGrid w:val="0"/>
              <w:contextualSpacing/>
              <w:jc w:val="center"/>
              <w:rPr>
                <w:rFonts w:ascii="宋体" w:eastAsia="宋体" w:hAnsi="宋体" w:cs="宋体"/>
                <w:kern w:val="0"/>
                <w:szCs w:val="21"/>
              </w:rPr>
            </w:pPr>
            <w:r w:rsidRPr="0034432B">
              <w:rPr>
                <w:rFonts w:ascii="宋体" w:eastAsia="宋体" w:hAnsi="宋体" w:cs="宋体" w:hint="eastAsia"/>
                <w:kern w:val="0"/>
                <w:szCs w:val="21"/>
              </w:rPr>
              <w:t>序号</w:t>
            </w:r>
          </w:p>
        </w:tc>
        <w:tc>
          <w:tcPr>
            <w:tcW w:w="851" w:type="dxa"/>
          </w:tcPr>
          <w:p w:rsidR="005F7583" w:rsidRPr="0034432B" w:rsidRDefault="00FE6FA2">
            <w:pPr>
              <w:snapToGrid w:val="0"/>
              <w:contextualSpacing/>
              <w:jc w:val="center"/>
              <w:rPr>
                <w:rFonts w:ascii="宋体" w:eastAsia="宋体" w:hAnsi="宋体" w:cs="宋体"/>
                <w:kern w:val="0"/>
                <w:szCs w:val="21"/>
              </w:rPr>
            </w:pPr>
            <w:r w:rsidRPr="0034432B">
              <w:rPr>
                <w:rFonts w:ascii="宋体" w:eastAsia="宋体" w:hAnsi="宋体" w:cs="宋体" w:hint="eastAsia"/>
                <w:kern w:val="0"/>
                <w:szCs w:val="21"/>
              </w:rPr>
              <w:t>名称</w:t>
            </w:r>
          </w:p>
        </w:tc>
        <w:tc>
          <w:tcPr>
            <w:tcW w:w="1134" w:type="dxa"/>
          </w:tcPr>
          <w:p w:rsidR="005F7583" w:rsidRPr="0034432B" w:rsidRDefault="00FE6FA2">
            <w:pPr>
              <w:snapToGrid w:val="0"/>
              <w:contextualSpacing/>
              <w:jc w:val="center"/>
              <w:rPr>
                <w:rFonts w:ascii="宋体" w:eastAsia="宋体" w:hAnsi="宋体" w:cs="宋体"/>
                <w:kern w:val="0"/>
                <w:szCs w:val="21"/>
              </w:rPr>
            </w:pPr>
            <w:r w:rsidRPr="0034432B">
              <w:rPr>
                <w:rFonts w:ascii="宋体" w:eastAsia="宋体" w:hAnsi="宋体" w:cs="宋体" w:hint="eastAsia"/>
                <w:kern w:val="0"/>
                <w:szCs w:val="21"/>
              </w:rPr>
              <w:t>规格尺寸</w:t>
            </w:r>
          </w:p>
        </w:tc>
        <w:tc>
          <w:tcPr>
            <w:tcW w:w="850" w:type="dxa"/>
          </w:tcPr>
          <w:p w:rsidR="005F7583" w:rsidRPr="0034432B" w:rsidRDefault="00FE6FA2">
            <w:pPr>
              <w:snapToGrid w:val="0"/>
              <w:contextualSpacing/>
              <w:jc w:val="center"/>
              <w:rPr>
                <w:rFonts w:ascii="宋体" w:eastAsia="宋体" w:hAnsi="宋体" w:cs="宋体"/>
                <w:kern w:val="0"/>
                <w:szCs w:val="21"/>
              </w:rPr>
            </w:pPr>
            <w:r w:rsidRPr="0034432B">
              <w:rPr>
                <w:rFonts w:ascii="宋体" w:eastAsia="宋体" w:hAnsi="宋体" w:cs="宋体" w:hint="eastAsia"/>
                <w:kern w:val="0"/>
                <w:szCs w:val="21"/>
              </w:rPr>
              <w:t>颜色</w:t>
            </w:r>
          </w:p>
        </w:tc>
        <w:tc>
          <w:tcPr>
            <w:tcW w:w="1418" w:type="dxa"/>
          </w:tcPr>
          <w:p w:rsidR="005F7583" w:rsidRPr="0034432B" w:rsidRDefault="00FE6FA2">
            <w:pPr>
              <w:snapToGrid w:val="0"/>
              <w:contextualSpacing/>
              <w:jc w:val="center"/>
              <w:rPr>
                <w:rFonts w:ascii="宋体" w:eastAsia="宋体" w:hAnsi="宋体" w:cs="宋体"/>
                <w:kern w:val="0"/>
                <w:szCs w:val="21"/>
              </w:rPr>
            </w:pPr>
            <w:r w:rsidRPr="0034432B">
              <w:rPr>
                <w:rFonts w:ascii="宋体" w:eastAsia="宋体" w:hAnsi="宋体" w:cs="宋体" w:hint="eastAsia"/>
                <w:kern w:val="0"/>
                <w:szCs w:val="21"/>
              </w:rPr>
              <w:t>材质</w:t>
            </w:r>
          </w:p>
        </w:tc>
        <w:tc>
          <w:tcPr>
            <w:tcW w:w="708" w:type="dxa"/>
          </w:tcPr>
          <w:p w:rsidR="005F7583" w:rsidRPr="0034432B" w:rsidRDefault="00FE6FA2">
            <w:pPr>
              <w:snapToGrid w:val="0"/>
              <w:contextualSpacing/>
              <w:jc w:val="center"/>
              <w:rPr>
                <w:rFonts w:ascii="宋体" w:eastAsia="宋体" w:hAnsi="宋体" w:cs="宋体"/>
                <w:kern w:val="0"/>
                <w:szCs w:val="21"/>
              </w:rPr>
            </w:pPr>
            <w:r w:rsidRPr="0034432B">
              <w:rPr>
                <w:rFonts w:ascii="宋体" w:eastAsia="宋体" w:hAnsi="宋体" w:cs="宋体" w:hint="eastAsia"/>
                <w:kern w:val="0"/>
                <w:szCs w:val="21"/>
              </w:rPr>
              <w:t>数量</w:t>
            </w:r>
          </w:p>
        </w:tc>
        <w:tc>
          <w:tcPr>
            <w:tcW w:w="2977" w:type="dxa"/>
          </w:tcPr>
          <w:p w:rsidR="005F7583" w:rsidRPr="0034432B" w:rsidRDefault="00FE6FA2">
            <w:pPr>
              <w:snapToGrid w:val="0"/>
              <w:contextualSpacing/>
              <w:jc w:val="center"/>
              <w:rPr>
                <w:rFonts w:ascii="宋体" w:eastAsia="宋体" w:hAnsi="宋体" w:cs="宋体"/>
                <w:kern w:val="0"/>
                <w:szCs w:val="21"/>
              </w:rPr>
            </w:pPr>
            <w:r w:rsidRPr="0034432B">
              <w:rPr>
                <w:rFonts w:ascii="宋体" w:eastAsia="宋体" w:hAnsi="宋体" w:cs="宋体" w:hint="eastAsia"/>
                <w:kern w:val="0"/>
                <w:szCs w:val="21"/>
              </w:rPr>
              <w:t>款式参考</w:t>
            </w:r>
          </w:p>
        </w:tc>
        <w:tc>
          <w:tcPr>
            <w:tcW w:w="709" w:type="dxa"/>
          </w:tcPr>
          <w:p w:rsidR="005F7583" w:rsidRPr="0034432B" w:rsidRDefault="00FE6FA2">
            <w:pPr>
              <w:snapToGrid w:val="0"/>
              <w:contextualSpacing/>
              <w:jc w:val="center"/>
              <w:rPr>
                <w:rFonts w:ascii="宋体" w:eastAsia="宋体" w:hAnsi="宋体" w:cs="宋体"/>
                <w:kern w:val="0"/>
                <w:szCs w:val="21"/>
              </w:rPr>
            </w:pPr>
            <w:r w:rsidRPr="0034432B">
              <w:rPr>
                <w:rFonts w:ascii="宋体" w:eastAsia="宋体" w:hAnsi="宋体" w:cs="宋体" w:hint="eastAsia"/>
                <w:kern w:val="0"/>
                <w:szCs w:val="21"/>
              </w:rPr>
              <w:t>备注</w:t>
            </w:r>
          </w:p>
        </w:tc>
      </w:tr>
      <w:tr w:rsidR="0034432B" w:rsidRPr="0034432B">
        <w:trPr>
          <w:trHeight w:val="1560"/>
        </w:trPr>
        <w:tc>
          <w:tcPr>
            <w:tcW w:w="709" w:type="dxa"/>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1</w:t>
            </w:r>
          </w:p>
        </w:tc>
        <w:tc>
          <w:tcPr>
            <w:tcW w:w="851" w:type="dxa"/>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衬衣</w:t>
            </w:r>
          </w:p>
        </w:tc>
        <w:tc>
          <w:tcPr>
            <w:tcW w:w="1134" w:type="dxa"/>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按现有款式上门量身定制</w:t>
            </w:r>
          </w:p>
        </w:tc>
        <w:tc>
          <w:tcPr>
            <w:tcW w:w="850" w:type="dxa"/>
            <w:noWrap/>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淡蓝色</w:t>
            </w:r>
          </w:p>
        </w:tc>
        <w:tc>
          <w:tcPr>
            <w:tcW w:w="1418" w:type="dxa"/>
            <w:vAlign w:val="center"/>
          </w:tcPr>
          <w:p w:rsidR="005F7583" w:rsidRPr="0034432B" w:rsidRDefault="00FE6FA2">
            <w:pPr>
              <w:snapToGrid w:val="0"/>
              <w:contextualSpacing/>
              <w:rPr>
                <w:rFonts w:ascii="宋体" w:eastAsia="宋体" w:hAnsi="宋体" w:cs="宋体"/>
                <w:kern w:val="0"/>
                <w:sz w:val="18"/>
                <w:szCs w:val="18"/>
              </w:rPr>
            </w:pPr>
            <w:r w:rsidRPr="0034432B">
              <w:rPr>
                <w:rFonts w:ascii="宋体" w:eastAsia="宋体" w:hAnsi="宋体" w:cs="宋体" w:hint="eastAsia"/>
                <w:kern w:val="0"/>
                <w:sz w:val="18"/>
                <w:szCs w:val="18"/>
              </w:rPr>
              <w:t>材质：高棉</w:t>
            </w:r>
          </w:p>
          <w:p w:rsidR="005F7583" w:rsidRPr="0034432B" w:rsidRDefault="00FE6FA2">
            <w:pPr>
              <w:snapToGrid w:val="0"/>
              <w:spacing w:line="360" w:lineRule="auto"/>
              <w:contextualSpacing/>
              <w:rPr>
                <w:rFonts w:ascii="宋体" w:eastAsia="宋体" w:hAnsi="宋体" w:cs="宋体"/>
                <w:kern w:val="0"/>
                <w:sz w:val="18"/>
                <w:szCs w:val="18"/>
              </w:rPr>
            </w:pPr>
            <w:r w:rsidRPr="0034432B">
              <w:rPr>
                <w:rFonts w:ascii="宋体" w:eastAsia="宋体" w:hAnsi="宋体" w:cs="宋体" w:hint="eastAsia"/>
                <w:kern w:val="0"/>
                <w:sz w:val="18"/>
                <w:szCs w:val="18"/>
              </w:rPr>
              <w:t xml:space="preserve"> 65%棉，35%聚酯纤维</w:t>
            </w:r>
          </w:p>
        </w:tc>
        <w:tc>
          <w:tcPr>
            <w:tcW w:w="708" w:type="dxa"/>
            <w:noWrap/>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kern w:val="0"/>
                <w:sz w:val="18"/>
                <w:szCs w:val="18"/>
              </w:rPr>
              <w:t>36</w:t>
            </w:r>
            <w:r w:rsidRPr="0034432B">
              <w:rPr>
                <w:rFonts w:ascii="宋体" w:eastAsia="宋体" w:hAnsi="宋体" w:cs="宋体" w:hint="eastAsia"/>
                <w:kern w:val="0"/>
                <w:sz w:val="18"/>
                <w:szCs w:val="18"/>
              </w:rPr>
              <w:t>0件</w:t>
            </w:r>
          </w:p>
        </w:tc>
        <w:tc>
          <w:tcPr>
            <w:tcW w:w="2977" w:type="dxa"/>
            <w:noWrap/>
            <w:vAlign w:val="center"/>
          </w:tcPr>
          <w:p w:rsidR="00D34275" w:rsidRDefault="00FE6FA2" w:rsidP="00A07E22">
            <w:pPr>
              <w:snapToGrid w:val="0"/>
              <w:contextualSpacing/>
            </w:pPr>
            <w:r w:rsidRPr="0034432B">
              <w:rPr>
                <w:noProof/>
              </w:rPr>
              <w:drawing>
                <wp:inline distT="0" distB="0" distL="0" distR="0">
                  <wp:extent cx="599167" cy="451589"/>
                  <wp:effectExtent l="0" t="76200" r="0" b="62865"/>
                  <wp:docPr id="7" name="图片 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3"/>
                          <pic:cNvPicPr>
                            <a:picLocks noChangeAspect="1"/>
                          </pic:cNvPicPr>
                        </pic:nvPicPr>
                        <pic:blipFill>
                          <a:blip r:embed="rId6"/>
                          <a:stretch>
                            <a:fillRect/>
                          </a:stretch>
                        </pic:blipFill>
                        <pic:spPr>
                          <a:xfrm rot="5400000">
                            <a:off x="0" y="0"/>
                            <a:ext cx="628520" cy="473712"/>
                          </a:xfrm>
                          <a:prstGeom prst="rect">
                            <a:avLst/>
                          </a:prstGeom>
                        </pic:spPr>
                      </pic:pic>
                    </a:graphicData>
                  </a:graphic>
                </wp:inline>
              </w:drawing>
            </w:r>
            <w:r w:rsidRPr="0034432B">
              <w:rPr>
                <w:noProof/>
              </w:rPr>
              <w:drawing>
                <wp:inline distT="0" distB="0" distL="0" distR="0">
                  <wp:extent cx="603250" cy="453390"/>
                  <wp:effectExtent l="0" t="76200" r="0" b="60960"/>
                  <wp:docPr id="8" name="图片 7"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4"/>
                          <pic:cNvPicPr>
                            <a:picLocks noChangeAspect="1"/>
                          </pic:cNvPicPr>
                        </pic:nvPicPr>
                        <pic:blipFill>
                          <a:blip r:embed="rId7"/>
                          <a:stretch>
                            <a:fillRect/>
                          </a:stretch>
                        </pic:blipFill>
                        <pic:spPr>
                          <a:xfrm rot="5400000">
                            <a:off x="0" y="0"/>
                            <a:ext cx="603250" cy="453390"/>
                          </a:xfrm>
                          <a:prstGeom prst="rect">
                            <a:avLst/>
                          </a:prstGeom>
                        </pic:spPr>
                      </pic:pic>
                    </a:graphicData>
                  </a:graphic>
                </wp:inline>
              </w:drawing>
            </w:r>
            <w:r w:rsidRPr="0034432B">
              <w:t xml:space="preserve"> </w:t>
            </w:r>
            <w:r w:rsidRPr="0034432B">
              <w:rPr>
                <w:noProof/>
              </w:rPr>
              <w:drawing>
                <wp:inline distT="0" distB="0" distL="0" distR="0">
                  <wp:extent cx="637540" cy="478155"/>
                  <wp:effectExtent l="0" t="76200" r="0" b="55245"/>
                  <wp:docPr id="9" name="图片 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5"/>
                          <pic:cNvPicPr>
                            <a:picLocks noChangeAspect="1"/>
                          </pic:cNvPicPr>
                        </pic:nvPicPr>
                        <pic:blipFill>
                          <a:blip r:embed="rId8"/>
                          <a:stretch>
                            <a:fillRect/>
                          </a:stretch>
                        </pic:blipFill>
                        <pic:spPr>
                          <a:xfrm rot="5400000">
                            <a:off x="0" y="0"/>
                            <a:ext cx="652292" cy="489491"/>
                          </a:xfrm>
                          <a:prstGeom prst="rect">
                            <a:avLst/>
                          </a:prstGeom>
                        </pic:spPr>
                      </pic:pic>
                    </a:graphicData>
                  </a:graphic>
                </wp:inline>
              </w:drawing>
            </w:r>
            <w:r w:rsidRPr="0034432B">
              <w:rPr>
                <w:noProof/>
              </w:rPr>
              <w:drawing>
                <wp:inline distT="0" distB="0" distL="0" distR="0">
                  <wp:extent cx="807720" cy="414020"/>
                  <wp:effectExtent l="0" t="190500" r="0" b="176530"/>
                  <wp:docPr id="10" name="图片 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6"/>
                          <pic:cNvPicPr>
                            <a:picLocks noChangeAspect="1"/>
                          </pic:cNvPicPr>
                        </pic:nvPicPr>
                        <pic:blipFill>
                          <a:blip r:embed="rId9"/>
                          <a:stretch>
                            <a:fillRect/>
                          </a:stretch>
                        </pic:blipFill>
                        <pic:spPr>
                          <a:xfrm rot="5400000">
                            <a:off x="0" y="0"/>
                            <a:ext cx="808969" cy="414659"/>
                          </a:xfrm>
                          <a:prstGeom prst="rect">
                            <a:avLst/>
                          </a:prstGeom>
                        </pic:spPr>
                      </pic:pic>
                    </a:graphicData>
                  </a:graphic>
                </wp:inline>
              </w:drawing>
            </w:r>
          </w:p>
          <w:p w:rsidR="00D34275" w:rsidRPr="0034432B" w:rsidRDefault="00A07E22" w:rsidP="00A07E22">
            <w:pPr>
              <w:widowControl/>
              <w:snapToGrid w:val="0"/>
              <w:spacing w:before="100" w:beforeAutospacing="1" w:after="100" w:afterAutospacing="1"/>
              <w:contextualSpacing/>
              <w:jc w:val="left"/>
              <w:rPr>
                <w:rFonts w:ascii="宋体" w:eastAsia="宋体" w:hAnsi="宋体" w:cs="宋体"/>
                <w:kern w:val="0"/>
                <w:sz w:val="18"/>
                <w:szCs w:val="18"/>
              </w:rPr>
            </w:pPr>
            <w:r>
              <w:rPr>
                <w:rFonts w:ascii="宋体" w:eastAsia="宋体" w:hAnsi="宋体" w:cs="宋体"/>
                <w:noProof/>
                <w:kern w:val="0"/>
                <w:sz w:val="18"/>
                <w:szCs w:val="18"/>
              </w:rPr>
              <w:drawing>
                <wp:inline distT="0" distB="0" distL="0" distR="0">
                  <wp:extent cx="1571625" cy="2204032"/>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29a8543d9476b497d98030d88135a8.jpg"/>
                          <pic:cNvPicPr/>
                        </pic:nvPicPr>
                        <pic:blipFill>
                          <a:blip r:embed="rId10">
                            <a:extLst>
                              <a:ext uri="{28A0092B-C50C-407E-A947-70E740481C1C}">
                                <a14:useLocalDpi xmlns:a14="http://schemas.microsoft.com/office/drawing/2010/main" val="0"/>
                              </a:ext>
                            </a:extLst>
                          </a:blip>
                          <a:stretch>
                            <a:fillRect/>
                          </a:stretch>
                        </pic:blipFill>
                        <pic:spPr>
                          <a:xfrm>
                            <a:off x="0" y="0"/>
                            <a:ext cx="1575350" cy="2209256"/>
                          </a:xfrm>
                          <a:prstGeom prst="rect">
                            <a:avLst/>
                          </a:prstGeom>
                        </pic:spPr>
                      </pic:pic>
                    </a:graphicData>
                  </a:graphic>
                </wp:inline>
              </w:drawing>
            </w:r>
            <w:bookmarkStart w:id="0" w:name="_GoBack"/>
            <w:bookmarkEnd w:id="0"/>
          </w:p>
        </w:tc>
        <w:tc>
          <w:tcPr>
            <w:tcW w:w="709" w:type="dxa"/>
            <w:noWrap/>
            <w:vAlign w:val="center"/>
          </w:tcPr>
          <w:p w:rsidR="005F7583" w:rsidRPr="0034432B" w:rsidRDefault="005F7583">
            <w:pPr>
              <w:snapToGrid w:val="0"/>
              <w:contextualSpacing/>
              <w:jc w:val="center"/>
              <w:rPr>
                <w:rFonts w:ascii="宋体" w:eastAsia="宋体" w:hAnsi="宋体" w:cs="宋体"/>
                <w:kern w:val="0"/>
                <w:szCs w:val="21"/>
              </w:rPr>
            </w:pPr>
          </w:p>
        </w:tc>
      </w:tr>
      <w:tr w:rsidR="0034432B" w:rsidRPr="0034432B">
        <w:trPr>
          <w:trHeight w:val="1725"/>
        </w:trPr>
        <w:tc>
          <w:tcPr>
            <w:tcW w:w="709" w:type="dxa"/>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lastRenderedPageBreak/>
              <w:t>2</w:t>
            </w:r>
          </w:p>
        </w:tc>
        <w:tc>
          <w:tcPr>
            <w:tcW w:w="851" w:type="dxa"/>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春秋装</w:t>
            </w:r>
          </w:p>
        </w:tc>
        <w:tc>
          <w:tcPr>
            <w:tcW w:w="1134" w:type="dxa"/>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按现有款式上门量身定制</w:t>
            </w:r>
          </w:p>
        </w:tc>
        <w:tc>
          <w:tcPr>
            <w:tcW w:w="850" w:type="dxa"/>
            <w:noWrap/>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藏蓝色</w:t>
            </w:r>
          </w:p>
        </w:tc>
        <w:tc>
          <w:tcPr>
            <w:tcW w:w="1418" w:type="dxa"/>
            <w:vAlign w:val="center"/>
          </w:tcPr>
          <w:p w:rsidR="005F7583" w:rsidRPr="0034432B" w:rsidRDefault="00FE6FA2">
            <w:pPr>
              <w:snapToGrid w:val="0"/>
              <w:contextualSpacing/>
              <w:rPr>
                <w:rFonts w:ascii="宋体" w:eastAsia="宋体" w:hAnsi="宋体" w:cs="宋体"/>
                <w:kern w:val="0"/>
                <w:sz w:val="18"/>
                <w:szCs w:val="18"/>
              </w:rPr>
            </w:pPr>
            <w:r w:rsidRPr="0034432B">
              <w:rPr>
                <w:rFonts w:ascii="宋体" w:eastAsia="宋体" w:hAnsi="宋体" w:cs="宋体" w:hint="eastAsia"/>
                <w:kern w:val="0"/>
                <w:sz w:val="18"/>
                <w:szCs w:val="18"/>
              </w:rPr>
              <w:t>材质：面料：38%毛，62%聚酯纤维；里料：100聚酯纤维</w:t>
            </w:r>
          </w:p>
          <w:p w:rsidR="005F7583" w:rsidRPr="0034432B" w:rsidRDefault="005F7583">
            <w:pPr>
              <w:snapToGrid w:val="0"/>
              <w:contextualSpacing/>
              <w:rPr>
                <w:rFonts w:ascii="宋体" w:eastAsia="宋体" w:hAnsi="宋体" w:cs="宋体"/>
                <w:kern w:val="0"/>
                <w:sz w:val="18"/>
                <w:szCs w:val="18"/>
              </w:rPr>
            </w:pPr>
          </w:p>
        </w:tc>
        <w:tc>
          <w:tcPr>
            <w:tcW w:w="708" w:type="dxa"/>
            <w:noWrap/>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kern w:val="0"/>
                <w:sz w:val="18"/>
                <w:szCs w:val="18"/>
              </w:rPr>
              <w:t>90</w:t>
            </w:r>
            <w:r w:rsidRPr="0034432B">
              <w:rPr>
                <w:rFonts w:ascii="宋体" w:eastAsia="宋体" w:hAnsi="宋体" w:cs="宋体" w:hint="eastAsia"/>
                <w:kern w:val="0"/>
                <w:sz w:val="18"/>
                <w:szCs w:val="18"/>
              </w:rPr>
              <w:t>件</w:t>
            </w:r>
          </w:p>
        </w:tc>
        <w:tc>
          <w:tcPr>
            <w:tcW w:w="2977" w:type="dxa"/>
            <w:noWrap/>
            <w:vAlign w:val="center"/>
          </w:tcPr>
          <w:p w:rsidR="005F7583" w:rsidRDefault="00FE6FA2">
            <w:pPr>
              <w:snapToGrid w:val="0"/>
              <w:contextualSpacing/>
              <w:jc w:val="center"/>
            </w:pPr>
            <w:r w:rsidRPr="0034432B">
              <w:rPr>
                <w:noProof/>
              </w:rPr>
              <w:drawing>
                <wp:inline distT="0" distB="0" distL="0" distR="0">
                  <wp:extent cx="582295" cy="437515"/>
                  <wp:effectExtent l="0" t="76200" r="0" b="57785"/>
                  <wp:docPr id="5"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1"/>
                          <pic:cNvPicPr>
                            <a:picLocks noChangeAspect="1"/>
                          </pic:cNvPicPr>
                        </pic:nvPicPr>
                        <pic:blipFill>
                          <a:blip r:embed="rId11"/>
                          <a:stretch>
                            <a:fillRect/>
                          </a:stretch>
                        </pic:blipFill>
                        <pic:spPr>
                          <a:xfrm rot="5400000">
                            <a:off x="0" y="0"/>
                            <a:ext cx="592991" cy="445476"/>
                          </a:xfrm>
                          <a:prstGeom prst="rect">
                            <a:avLst/>
                          </a:prstGeom>
                        </pic:spPr>
                      </pic:pic>
                    </a:graphicData>
                  </a:graphic>
                </wp:inline>
              </w:drawing>
            </w:r>
            <w:r w:rsidRPr="0034432B">
              <w:t xml:space="preserve"> </w:t>
            </w:r>
            <w:r w:rsidRPr="0034432B">
              <w:rPr>
                <w:noProof/>
              </w:rPr>
              <w:drawing>
                <wp:inline distT="0" distB="0" distL="0" distR="0">
                  <wp:extent cx="564515" cy="424180"/>
                  <wp:effectExtent l="0" t="76200" r="0" b="52070"/>
                  <wp:docPr id="6" name="图片 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2"/>
                          <pic:cNvPicPr>
                            <a:picLocks noChangeAspect="1"/>
                          </pic:cNvPicPr>
                        </pic:nvPicPr>
                        <pic:blipFill>
                          <a:blip r:embed="rId12"/>
                          <a:stretch>
                            <a:fillRect/>
                          </a:stretch>
                        </pic:blipFill>
                        <pic:spPr>
                          <a:xfrm rot="5400000">
                            <a:off x="0" y="0"/>
                            <a:ext cx="572741" cy="430112"/>
                          </a:xfrm>
                          <a:prstGeom prst="rect">
                            <a:avLst/>
                          </a:prstGeom>
                        </pic:spPr>
                      </pic:pic>
                    </a:graphicData>
                  </a:graphic>
                </wp:inline>
              </w:drawing>
            </w:r>
          </w:p>
          <w:p w:rsidR="00D34275" w:rsidRPr="0034432B" w:rsidRDefault="00D34275" w:rsidP="00E4443D">
            <w:pPr>
              <w:widowControl/>
              <w:snapToGrid w:val="0"/>
              <w:spacing w:before="100" w:beforeAutospacing="1" w:after="100" w:afterAutospacing="1"/>
              <w:ind w:firstLineChars="100" w:firstLine="240"/>
              <w:contextualSpacing/>
              <w:jc w:val="left"/>
              <w:rPr>
                <w:rFonts w:ascii="宋体" w:eastAsia="宋体" w:hAnsi="宋体" w:cs="宋体"/>
                <w:kern w:val="0"/>
                <w:sz w:val="18"/>
                <w:szCs w:val="18"/>
              </w:rPr>
            </w:pPr>
            <w:r>
              <w:rPr>
                <w:rFonts w:ascii="宋体" w:eastAsia="宋体" w:hAnsi="宋体" w:cs="宋体" w:hint="eastAsia"/>
                <w:kern w:val="0"/>
                <w:sz w:val="24"/>
                <w:szCs w:val="24"/>
              </w:rPr>
              <w:t xml:space="preserve"> </w:t>
            </w:r>
            <w:r>
              <w:rPr>
                <w:rFonts w:ascii="宋体" w:eastAsia="宋体" w:hAnsi="宋体" w:cs="宋体"/>
                <w:kern w:val="0"/>
                <w:sz w:val="24"/>
                <w:szCs w:val="24"/>
              </w:rPr>
              <w:t xml:space="preserve"> </w:t>
            </w:r>
            <w:r w:rsidR="00E4443D">
              <w:rPr>
                <w:rFonts w:ascii="宋体" w:eastAsia="宋体" w:hAnsi="宋体" w:cs="宋体"/>
                <w:kern w:val="0"/>
                <w:sz w:val="24"/>
                <w:szCs w:val="24"/>
              </w:rPr>
              <w:t xml:space="preserve"> </w:t>
            </w:r>
            <w:r w:rsidR="00A07E22">
              <w:rPr>
                <w:rFonts w:ascii="宋体" w:eastAsia="宋体" w:hAnsi="宋体" w:cs="宋体"/>
                <w:noProof/>
                <w:kern w:val="0"/>
                <w:sz w:val="18"/>
                <w:szCs w:val="18"/>
              </w:rPr>
              <w:drawing>
                <wp:inline distT="0" distB="0" distL="0" distR="0">
                  <wp:extent cx="1753235" cy="251333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02194f6cb34a51094b011c188f10ecd.jpg"/>
                          <pic:cNvPicPr/>
                        </pic:nvPicPr>
                        <pic:blipFill>
                          <a:blip r:embed="rId13">
                            <a:extLst>
                              <a:ext uri="{28A0092B-C50C-407E-A947-70E740481C1C}">
                                <a14:useLocalDpi xmlns:a14="http://schemas.microsoft.com/office/drawing/2010/main" val="0"/>
                              </a:ext>
                            </a:extLst>
                          </a:blip>
                          <a:stretch>
                            <a:fillRect/>
                          </a:stretch>
                        </pic:blipFill>
                        <pic:spPr>
                          <a:xfrm>
                            <a:off x="0" y="0"/>
                            <a:ext cx="1753235" cy="2513330"/>
                          </a:xfrm>
                          <a:prstGeom prst="rect">
                            <a:avLst/>
                          </a:prstGeom>
                        </pic:spPr>
                      </pic:pic>
                    </a:graphicData>
                  </a:graphic>
                </wp:inline>
              </w:drawing>
            </w:r>
          </w:p>
        </w:tc>
        <w:tc>
          <w:tcPr>
            <w:tcW w:w="709" w:type="dxa"/>
            <w:noWrap/>
            <w:vAlign w:val="center"/>
          </w:tcPr>
          <w:p w:rsidR="005F7583" w:rsidRPr="0034432B" w:rsidRDefault="005F7583">
            <w:pPr>
              <w:snapToGrid w:val="0"/>
              <w:contextualSpacing/>
              <w:jc w:val="center"/>
              <w:rPr>
                <w:rFonts w:ascii="宋体" w:eastAsia="宋体" w:hAnsi="宋体" w:cs="宋体"/>
                <w:kern w:val="0"/>
                <w:szCs w:val="21"/>
              </w:rPr>
            </w:pPr>
          </w:p>
        </w:tc>
      </w:tr>
      <w:tr w:rsidR="0034432B" w:rsidRPr="0034432B" w:rsidTr="003E45D1">
        <w:trPr>
          <w:trHeight w:val="1641"/>
        </w:trPr>
        <w:tc>
          <w:tcPr>
            <w:tcW w:w="709" w:type="dxa"/>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3</w:t>
            </w:r>
          </w:p>
        </w:tc>
        <w:tc>
          <w:tcPr>
            <w:tcW w:w="851" w:type="dxa"/>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冬装（双面呢子大衣）</w:t>
            </w:r>
          </w:p>
        </w:tc>
        <w:tc>
          <w:tcPr>
            <w:tcW w:w="1134" w:type="dxa"/>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按现有款式上门量身定制</w:t>
            </w:r>
          </w:p>
        </w:tc>
        <w:tc>
          <w:tcPr>
            <w:tcW w:w="850" w:type="dxa"/>
            <w:noWrap/>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枣红色</w:t>
            </w:r>
          </w:p>
        </w:tc>
        <w:tc>
          <w:tcPr>
            <w:tcW w:w="1418" w:type="dxa"/>
            <w:vAlign w:val="center"/>
          </w:tcPr>
          <w:p w:rsidR="005F7583" w:rsidRPr="0034432B" w:rsidRDefault="00FE6FA2">
            <w:pPr>
              <w:snapToGrid w:val="0"/>
              <w:contextualSpacing/>
              <w:rPr>
                <w:rFonts w:ascii="宋体" w:eastAsia="宋体" w:hAnsi="宋体" w:cs="宋体"/>
                <w:kern w:val="0"/>
                <w:sz w:val="18"/>
                <w:szCs w:val="18"/>
              </w:rPr>
            </w:pPr>
            <w:r w:rsidRPr="0034432B">
              <w:rPr>
                <w:rFonts w:ascii="宋体" w:eastAsia="宋体" w:hAnsi="宋体" w:cs="宋体" w:hint="eastAsia"/>
                <w:kern w:val="0"/>
                <w:sz w:val="18"/>
                <w:szCs w:val="18"/>
              </w:rPr>
              <w:t>款式：双面呢子</w:t>
            </w:r>
          </w:p>
          <w:p w:rsidR="005F7583" w:rsidRPr="0034432B" w:rsidRDefault="00FE6FA2">
            <w:pPr>
              <w:snapToGrid w:val="0"/>
              <w:contextualSpacing/>
              <w:rPr>
                <w:rFonts w:ascii="宋体" w:eastAsia="宋体" w:hAnsi="宋体" w:cs="宋体"/>
                <w:kern w:val="0"/>
                <w:sz w:val="18"/>
                <w:szCs w:val="18"/>
              </w:rPr>
            </w:pPr>
            <w:r w:rsidRPr="0034432B">
              <w:rPr>
                <w:rFonts w:ascii="宋体" w:eastAsia="宋体" w:hAnsi="宋体" w:cs="宋体" w:hint="eastAsia"/>
                <w:kern w:val="0"/>
                <w:sz w:val="18"/>
                <w:szCs w:val="18"/>
              </w:rPr>
              <w:t>材质：面料：30%双面羊绒；里料：单面羽纱，成分</w:t>
            </w:r>
            <w:r w:rsidR="000F573B" w:rsidRPr="0034432B">
              <w:rPr>
                <w:rFonts w:ascii="宋体" w:eastAsia="宋体" w:hAnsi="宋体" w:cs="宋体" w:hint="eastAsia"/>
                <w:kern w:val="0"/>
                <w:sz w:val="18"/>
                <w:szCs w:val="18"/>
              </w:rPr>
              <w:t>：</w:t>
            </w:r>
            <w:r w:rsidRPr="0034432B">
              <w:rPr>
                <w:rFonts w:ascii="宋体" w:eastAsia="宋体" w:hAnsi="宋体" w:cs="宋体" w:hint="eastAsia"/>
                <w:kern w:val="0"/>
                <w:sz w:val="18"/>
                <w:szCs w:val="18"/>
              </w:rPr>
              <w:t>聚酯纤维</w:t>
            </w:r>
          </w:p>
        </w:tc>
        <w:tc>
          <w:tcPr>
            <w:tcW w:w="708" w:type="dxa"/>
            <w:noWrap/>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kern w:val="0"/>
                <w:sz w:val="18"/>
                <w:szCs w:val="18"/>
              </w:rPr>
              <w:t>90</w:t>
            </w:r>
            <w:r w:rsidRPr="0034432B">
              <w:rPr>
                <w:rFonts w:ascii="宋体" w:eastAsia="宋体" w:hAnsi="宋体" w:cs="宋体" w:hint="eastAsia"/>
                <w:kern w:val="0"/>
                <w:sz w:val="18"/>
                <w:szCs w:val="18"/>
              </w:rPr>
              <w:t>件</w:t>
            </w:r>
          </w:p>
        </w:tc>
        <w:tc>
          <w:tcPr>
            <w:tcW w:w="2977" w:type="dxa"/>
            <w:noWrap/>
            <w:vAlign w:val="center"/>
          </w:tcPr>
          <w:p w:rsidR="005F7583" w:rsidRPr="0034432B" w:rsidRDefault="00FE6FA2">
            <w:pPr>
              <w:snapToGrid w:val="0"/>
              <w:contextualSpacing/>
              <w:jc w:val="center"/>
            </w:pPr>
            <w:r w:rsidRPr="0034432B">
              <w:rPr>
                <w:noProof/>
              </w:rPr>
              <w:drawing>
                <wp:inline distT="0" distB="0" distL="0" distR="0">
                  <wp:extent cx="426720" cy="615950"/>
                  <wp:effectExtent l="0" t="0" r="0" b="0"/>
                  <wp:docPr id="3" name="图片_22"/>
                  <wp:cNvGraphicFramePr/>
                  <a:graphic xmlns:a="http://schemas.openxmlformats.org/drawingml/2006/main">
                    <a:graphicData uri="http://schemas.openxmlformats.org/drawingml/2006/picture">
                      <pic:pic xmlns:pic="http://schemas.openxmlformats.org/drawingml/2006/picture">
                        <pic:nvPicPr>
                          <pic:cNvPr id="3" name="图片_22"/>
                          <pic:cNvPicPr/>
                        </pic:nvPicPr>
                        <pic:blipFill>
                          <a:blip r:embed="rId14"/>
                          <a:stretch>
                            <a:fillRect/>
                          </a:stretch>
                        </pic:blipFill>
                        <pic:spPr>
                          <a:xfrm>
                            <a:off x="0" y="0"/>
                            <a:ext cx="426720" cy="615950"/>
                          </a:xfrm>
                          <a:prstGeom prst="rect">
                            <a:avLst/>
                          </a:prstGeom>
                          <a:noFill/>
                          <a:ln>
                            <a:noFill/>
                          </a:ln>
                        </pic:spPr>
                      </pic:pic>
                    </a:graphicData>
                  </a:graphic>
                </wp:inline>
              </w:drawing>
            </w:r>
            <w:r w:rsidRPr="0034432B">
              <w:rPr>
                <w:noProof/>
              </w:rPr>
              <w:drawing>
                <wp:inline distT="0" distB="0" distL="0" distR="0">
                  <wp:extent cx="697230" cy="609600"/>
                  <wp:effectExtent l="0" t="0" r="0" b="0"/>
                  <wp:docPr id="2" name="图片_14"/>
                  <wp:cNvGraphicFramePr/>
                  <a:graphic xmlns:a="http://schemas.openxmlformats.org/drawingml/2006/main">
                    <a:graphicData uri="http://schemas.openxmlformats.org/drawingml/2006/picture">
                      <pic:pic xmlns:pic="http://schemas.openxmlformats.org/drawingml/2006/picture">
                        <pic:nvPicPr>
                          <pic:cNvPr id="2" name="图片_14"/>
                          <pic:cNvPicPr/>
                        </pic:nvPicPr>
                        <pic:blipFill>
                          <a:blip r:embed="rId15"/>
                          <a:stretch>
                            <a:fillRect/>
                          </a:stretch>
                        </pic:blipFill>
                        <pic:spPr>
                          <a:xfrm>
                            <a:off x="0" y="0"/>
                            <a:ext cx="697230" cy="609600"/>
                          </a:xfrm>
                          <a:prstGeom prst="rect">
                            <a:avLst/>
                          </a:prstGeom>
                          <a:noFill/>
                          <a:ln>
                            <a:noFill/>
                          </a:ln>
                        </pic:spPr>
                      </pic:pic>
                    </a:graphicData>
                  </a:graphic>
                </wp:inline>
              </w:drawing>
            </w:r>
          </w:p>
        </w:tc>
        <w:tc>
          <w:tcPr>
            <w:tcW w:w="709" w:type="dxa"/>
            <w:noWrap/>
            <w:vAlign w:val="center"/>
          </w:tcPr>
          <w:p w:rsidR="005F7583" w:rsidRPr="0034432B" w:rsidRDefault="005F7583">
            <w:pPr>
              <w:snapToGrid w:val="0"/>
              <w:contextualSpacing/>
              <w:jc w:val="center"/>
              <w:rPr>
                <w:rFonts w:ascii="宋体" w:eastAsia="宋体" w:hAnsi="宋体" w:cs="宋体"/>
                <w:kern w:val="0"/>
                <w:szCs w:val="21"/>
              </w:rPr>
            </w:pPr>
          </w:p>
        </w:tc>
      </w:tr>
    </w:tbl>
    <w:p w:rsidR="005F7583" w:rsidRPr="0034432B" w:rsidRDefault="00FE6FA2">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以上内容不许有负偏离。</w:t>
      </w:r>
    </w:p>
    <w:p w:rsidR="005F7583" w:rsidRPr="0034432B" w:rsidRDefault="00FE6FA2">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34432B">
        <w:rPr>
          <w:rFonts w:ascii="宋体" w:eastAsia="宋体" w:hAnsi="宋体" w:cs="宋体"/>
          <w:kern w:val="0"/>
          <w:sz w:val="24"/>
          <w:szCs w:val="24"/>
        </w:rPr>
        <w:t>2、其他要求:所报费用包含辅料、制作、运输</w:t>
      </w:r>
      <w:r w:rsidRPr="0034432B">
        <w:rPr>
          <w:rFonts w:ascii="宋体" w:eastAsia="宋体" w:hAnsi="宋体" w:cs="宋体" w:hint="eastAsia"/>
          <w:kern w:val="0"/>
          <w:sz w:val="24"/>
          <w:szCs w:val="24"/>
        </w:rPr>
        <w:t>等</w:t>
      </w:r>
      <w:r w:rsidRPr="0034432B">
        <w:rPr>
          <w:rFonts w:ascii="宋体" w:eastAsia="宋体" w:hAnsi="宋体" w:cs="宋体"/>
          <w:kern w:val="0"/>
          <w:sz w:val="24"/>
          <w:szCs w:val="24"/>
        </w:rPr>
        <w:t>。本项目为交钥匙工程。</w:t>
      </w:r>
    </w:p>
    <w:p w:rsidR="005F7583" w:rsidRPr="0034432B" w:rsidRDefault="00FE6FA2">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3、评审</w:t>
      </w:r>
      <w:r w:rsidRPr="0034432B">
        <w:rPr>
          <w:rFonts w:ascii="宋体" w:eastAsia="宋体" w:hAnsi="宋体" w:cs="宋体"/>
          <w:kern w:val="0"/>
          <w:sz w:val="24"/>
          <w:szCs w:val="24"/>
        </w:rPr>
        <w:t>方式：</w:t>
      </w:r>
      <w:r w:rsidRPr="0034432B">
        <w:rPr>
          <w:rFonts w:ascii="宋体" w:eastAsia="宋体" w:hAnsi="宋体" w:cs="宋体" w:hint="eastAsia"/>
          <w:kern w:val="0"/>
          <w:sz w:val="24"/>
          <w:szCs w:val="24"/>
        </w:rPr>
        <w:t>先评审</w:t>
      </w:r>
      <w:r w:rsidRPr="0034432B">
        <w:rPr>
          <w:rFonts w:ascii="宋体" w:eastAsia="宋体" w:hAnsi="宋体" w:cs="宋体"/>
          <w:kern w:val="0"/>
          <w:sz w:val="24"/>
          <w:szCs w:val="24"/>
        </w:rPr>
        <w:t>样品</w:t>
      </w:r>
      <w:r w:rsidRPr="0034432B">
        <w:rPr>
          <w:rFonts w:ascii="宋体" w:eastAsia="宋体" w:hAnsi="宋体" w:cs="宋体" w:hint="eastAsia"/>
          <w:kern w:val="0"/>
          <w:sz w:val="24"/>
          <w:szCs w:val="24"/>
        </w:rPr>
        <w:t>(</w:t>
      </w:r>
      <w:proofErr w:type="gramStart"/>
      <w:r w:rsidRPr="0034432B">
        <w:rPr>
          <w:rFonts w:ascii="宋体" w:eastAsia="宋体" w:hAnsi="宋体" w:cs="宋体" w:hint="eastAsia"/>
          <w:kern w:val="0"/>
          <w:sz w:val="24"/>
          <w:szCs w:val="24"/>
        </w:rPr>
        <w:t>盲评</w:t>
      </w:r>
      <w:proofErr w:type="gramEnd"/>
      <w:r w:rsidRPr="0034432B">
        <w:rPr>
          <w:rFonts w:ascii="宋体" w:eastAsia="宋体" w:hAnsi="宋体" w:cs="宋体"/>
          <w:kern w:val="0"/>
          <w:sz w:val="24"/>
          <w:szCs w:val="24"/>
        </w:rPr>
        <w:t>)</w:t>
      </w:r>
      <w:r w:rsidRPr="0034432B">
        <w:rPr>
          <w:rFonts w:ascii="宋体" w:eastAsia="宋体" w:hAnsi="宋体" w:cs="宋体" w:hint="eastAsia"/>
          <w:kern w:val="0"/>
          <w:sz w:val="24"/>
          <w:szCs w:val="24"/>
        </w:rPr>
        <w:t>，</w:t>
      </w:r>
      <w:r w:rsidRPr="0034432B">
        <w:rPr>
          <w:rFonts w:ascii="宋体" w:eastAsia="宋体" w:hAnsi="宋体" w:cs="宋体"/>
          <w:kern w:val="0"/>
          <w:sz w:val="24"/>
          <w:szCs w:val="24"/>
        </w:rPr>
        <w:t>在样品合格的情况下以</w:t>
      </w:r>
      <w:r w:rsidRPr="0034432B">
        <w:rPr>
          <w:rFonts w:ascii="宋体" w:eastAsia="宋体" w:hAnsi="宋体" w:cs="宋体" w:hint="eastAsia"/>
          <w:kern w:val="0"/>
          <w:sz w:val="24"/>
          <w:szCs w:val="24"/>
        </w:rPr>
        <w:t>技术</w:t>
      </w:r>
      <w:r w:rsidRPr="0034432B">
        <w:rPr>
          <w:rFonts w:ascii="宋体" w:eastAsia="宋体" w:hAnsi="宋体" w:cs="宋体"/>
          <w:kern w:val="0"/>
          <w:sz w:val="24"/>
          <w:szCs w:val="24"/>
        </w:rPr>
        <w:t>参数完</w:t>
      </w:r>
      <w:r w:rsidRPr="0034432B">
        <w:rPr>
          <w:rFonts w:ascii="宋体" w:eastAsia="宋体" w:hAnsi="宋体" w:cs="宋体" w:hint="eastAsia"/>
          <w:kern w:val="0"/>
          <w:sz w:val="24"/>
          <w:szCs w:val="24"/>
        </w:rPr>
        <w:t>全满足</w:t>
      </w:r>
      <w:r w:rsidRPr="0034432B">
        <w:rPr>
          <w:rFonts w:ascii="宋体" w:eastAsia="宋体" w:hAnsi="宋体" w:cs="宋体"/>
          <w:kern w:val="0"/>
          <w:sz w:val="24"/>
          <w:szCs w:val="24"/>
        </w:rPr>
        <w:t>采购需求的最低价为中</w:t>
      </w:r>
      <w:r w:rsidRPr="0034432B">
        <w:rPr>
          <w:rFonts w:ascii="宋体" w:eastAsia="宋体" w:hAnsi="宋体" w:cs="宋体" w:hint="eastAsia"/>
          <w:kern w:val="0"/>
          <w:sz w:val="24"/>
          <w:szCs w:val="24"/>
        </w:rPr>
        <w:t>标</w:t>
      </w:r>
      <w:r w:rsidRPr="0034432B">
        <w:rPr>
          <w:rFonts w:ascii="宋体" w:eastAsia="宋体" w:hAnsi="宋体" w:cs="宋体"/>
          <w:kern w:val="0"/>
          <w:sz w:val="24"/>
          <w:szCs w:val="24"/>
        </w:rPr>
        <w:t>人。</w:t>
      </w:r>
    </w:p>
    <w:p w:rsidR="005F7583" w:rsidRPr="0034432B" w:rsidRDefault="00FE6FA2">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34432B">
        <w:rPr>
          <w:rFonts w:ascii="宋体" w:eastAsia="宋体" w:hAnsi="宋体" w:cs="宋体" w:hint="eastAsia"/>
          <w:b/>
          <w:bCs/>
          <w:kern w:val="0"/>
          <w:sz w:val="24"/>
          <w:szCs w:val="24"/>
        </w:rPr>
        <w:t>六、工期要求</w:t>
      </w:r>
    </w:p>
    <w:p w:rsidR="005F7583" w:rsidRPr="0034432B" w:rsidRDefault="00FE6FA2">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该项目需于20</w:t>
      </w:r>
      <w:r w:rsidRPr="0034432B">
        <w:rPr>
          <w:rFonts w:ascii="宋体" w:eastAsia="宋体" w:hAnsi="宋体" w:cs="宋体"/>
          <w:kern w:val="0"/>
          <w:sz w:val="24"/>
          <w:szCs w:val="24"/>
        </w:rPr>
        <w:t>2</w:t>
      </w:r>
      <w:r w:rsidRPr="0034432B">
        <w:rPr>
          <w:rFonts w:ascii="宋体" w:eastAsia="宋体" w:hAnsi="宋体" w:cs="宋体" w:hint="eastAsia"/>
          <w:kern w:val="0"/>
          <w:sz w:val="24"/>
          <w:szCs w:val="24"/>
        </w:rPr>
        <w:t>2年8月15日前供货。</w:t>
      </w:r>
    </w:p>
    <w:p w:rsidR="005F7583" w:rsidRPr="0034432B" w:rsidRDefault="00FE6FA2">
      <w:pPr>
        <w:widowControl/>
        <w:snapToGrid w:val="0"/>
        <w:spacing w:before="100" w:beforeAutospacing="1" w:after="100" w:afterAutospacing="1"/>
        <w:ind w:firstLineChars="250" w:firstLine="602"/>
        <w:contextualSpacing/>
        <w:jc w:val="left"/>
        <w:rPr>
          <w:rFonts w:ascii="宋体" w:eastAsia="宋体" w:hAnsi="宋体" w:cs="宋体"/>
          <w:kern w:val="0"/>
          <w:sz w:val="24"/>
          <w:szCs w:val="24"/>
        </w:rPr>
      </w:pPr>
      <w:r w:rsidRPr="0034432B">
        <w:rPr>
          <w:rFonts w:ascii="宋体" w:eastAsia="宋体" w:hAnsi="宋体" w:cs="宋体" w:hint="eastAsia"/>
          <w:b/>
          <w:bCs/>
          <w:kern w:val="0"/>
          <w:sz w:val="24"/>
          <w:szCs w:val="24"/>
        </w:rPr>
        <w:t>七、验收及付款</w:t>
      </w:r>
    </w:p>
    <w:p w:rsidR="005F7583" w:rsidRPr="0034432B" w:rsidRDefault="00FE6FA2">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1、项目完成并实现交付后，供应</w:t>
      </w:r>
      <w:r w:rsidRPr="0034432B">
        <w:rPr>
          <w:rFonts w:ascii="宋体" w:eastAsia="宋体" w:hAnsi="宋体" w:cs="宋体"/>
          <w:kern w:val="0"/>
          <w:sz w:val="24"/>
          <w:szCs w:val="24"/>
        </w:rPr>
        <w:t>商提出申请，</w:t>
      </w:r>
      <w:r w:rsidRPr="0034432B">
        <w:rPr>
          <w:rFonts w:ascii="宋体" w:eastAsia="宋体" w:hAnsi="宋体" w:cs="宋体" w:hint="eastAsia"/>
          <w:kern w:val="0"/>
          <w:sz w:val="24"/>
          <w:szCs w:val="24"/>
        </w:rPr>
        <w:t>由采购人在十个校</w:t>
      </w:r>
      <w:r w:rsidRPr="0034432B">
        <w:rPr>
          <w:rFonts w:ascii="宋体" w:eastAsia="宋体" w:hAnsi="宋体" w:cs="宋体"/>
          <w:kern w:val="0"/>
          <w:sz w:val="24"/>
          <w:szCs w:val="24"/>
        </w:rPr>
        <w:t>方</w:t>
      </w:r>
      <w:r w:rsidRPr="0034432B">
        <w:rPr>
          <w:rFonts w:ascii="宋体" w:eastAsia="宋体" w:hAnsi="宋体" w:cs="宋体" w:hint="eastAsia"/>
          <w:kern w:val="0"/>
          <w:sz w:val="24"/>
          <w:szCs w:val="24"/>
        </w:rPr>
        <w:t>工作日内组织验收。</w:t>
      </w:r>
    </w:p>
    <w:p w:rsidR="005F7583" w:rsidRPr="0034432B" w:rsidRDefault="00FE6FA2">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2.本项目无预付款，验收合格且乙方提供有效、齐全的支付凭证后，校方于二十个工作日内支付全款。</w:t>
      </w:r>
    </w:p>
    <w:p w:rsidR="005F7583" w:rsidRPr="0034432B" w:rsidRDefault="00FE6FA2">
      <w:pPr>
        <w:widowControl/>
        <w:snapToGrid w:val="0"/>
        <w:spacing w:before="100" w:beforeAutospacing="1" w:after="100" w:afterAutospacing="1"/>
        <w:ind w:firstLineChars="250" w:firstLine="602"/>
        <w:contextualSpacing/>
        <w:jc w:val="left"/>
        <w:rPr>
          <w:rFonts w:ascii="宋体" w:eastAsia="宋体" w:hAnsi="宋体" w:cs="宋体"/>
          <w:kern w:val="0"/>
          <w:sz w:val="24"/>
          <w:szCs w:val="24"/>
        </w:rPr>
      </w:pPr>
      <w:r w:rsidRPr="0034432B">
        <w:rPr>
          <w:rFonts w:ascii="宋体" w:eastAsia="宋体" w:hAnsi="宋体" w:cs="宋体" w:hint="eastAsia"/>
          <w:b/>
          <w:bCs/>
          <w:kern w:val="0"/>
          <w:sz w:val="24"/>
          <w:szCs w:val="24"/>
        </w:rPr>
        <w:t>八、报价文件制作、密封要求</w:t>
      </w:r>
    </w:p>
    <w:p w:rsidR="005F7583" w:rsidRPr="0034432B" w:rsidRDefault="00FE6FA2">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报价人应提供报价文件正本和副本各一份，如正本与副本有不同之处，以正本为准。报价文件正本与副本均应使用GB／T148——A4型纸打印，图表等可按同样规格的倍数扩展</w:t>
      </w:r>
      <w:r w:rsidR="000F573B" w:rsidRPr="0034432B">
        <w:rPr>
          <w:rFonts w:ascii="宋体" w:eastAsia="宋体" w:hAnsi="宋体" w:cs="宋体" w:hint="eastAsia"/>
          <w:kern w:val="0"/>
          <w:sz w:val="24"/>
          <w:szCs w:val="24"/>
        </w:rPr>
        <w:t>，正副本</w:t>
      </w:r>
      <w:r w:rsidR="00187693" w:rsidRPr="0034432B">
        <w:rPr>
          <w:rFonts w:ascii="宋体" w:eastAsia="宋体" w:hAnsi="宋体" w:cs="宋体" w:hint="eastAsia"/>
          <w:kern w:val="0"/>
          <w:sz w:val="24"/>
          <w:szCs w:val="24"/>
        </w:rPr>
        <w:t>应当采取胶装方式装订成册，不得散装或者合页装订</w:t>
      </w:r>
      <w:r w:rsidRPr="0034432B">
        <w:rPr>
          <w:rFonts w:ascii="宋体" w:eastAsia="宋体" w:hAnsi="宋体" w:cs="宋体" w:hint="eastAsia"/>
          <w:kern w:val="0"/>
          <w:sz w:val="24"/>
          <w:szCs w:val="24"/>
        </w:rPr>
        <w:t>。以上资料均需加盖报价人的鲜章。</w:t>
      </w:r>
    </w:p>
    <w:p w:rsidR="005F7583" w:rsidRPr="0034432B" w:rsidRDefault="00FE6FA2">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报价文件的正本、副本全部密封在一起，密封最外层应标明报价项目名称、报价人全称、项目编号，并在密封处加盖报价人印章。</w:t>
      </w:r>
    </w:p>
    <w:p w:rsidR="005F7583" w:rsidRPr="0034432B" w:rsidRDefault="00FE6FA2">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样品：</w:t>
      </w:r>
      <w:r w:rsidR="005B7E77" w:rsidRPr="0034432B">
        <w:rPr>
          <w:rFonts w:ascii="宋体" w:eastAsia="宋体" w:hAnsi="宋体" w:cs="宋体" w:hint="eastAsia"/>
          <w:kern w:val="0"/>
          <w:sz w:val="24"/>
          <w:szCs w:val="24"/>
        </w:rPr>
        <w:t>按产品技术要求</w:t>
      </w:r>
      <w:r w:rsidRPr="0034432B">
        <w:rPr>
          <w:rFonts w:ascii="宋体" w:eastAsia="宋体" w:hAnsi="宋体" w:cs="宋体" w:hint="eastAsia"/>
          <w:kern w:val="0"/>
          <w:sz w:val="24"/>
          <w:szCs w:val="24"/>
        </w:rPr>
        <w:t>提供</w:t>
      </w:r>
      <w:r w:rsidR="005B7E77" w:rsidRPr="0034432B">
        <w:rPr>
          <w:rFonts w:ascii="宋体" w:eastAsia="宋体" w:hAnsi="宋体" w:cs="宋体" w:hint="eastAsia"/>
          <w:kern w:val="0"/>
          <w:sz w:val="24"/>
          <w:szCs w:val="24"/>
        </w:rPr>
        <w:t>衬衣、春秋装、冬装</w:t>
      </w:r>
      <w:r w:rsidRPr="0034432B">
        <w:rPr>
          <w:rFonts w:ascii="宋体" w:eastAsia="宋体" w:hAnsi="宋体" w:cs="宋体" w:hint="eastAsia"/>
          <w:kern w:val="0"/>
          <w:sz w:val="24"/>
          <w:szCs w:val="24"/>
        </w:rPr>
        <w:t>各</w:t>
      </w:r>
      <w:r w:rsidRPr="0034432B">
        <w:rPr>
          <w:rFonts w:ascii="宋体" w:eastAsia="宋体" w:hAnsi="宋体" w:cs="宋体"/>
          <w:kern w:val="0"/>
          <w:sz w:val="24"/>
          <w:szCs w:val="24"/>
        </w:rPr>
        <w:t>一</w:t>
      </w:r>
      <w:r w:rsidRPr="0034432B">
        <w:rPr>
          <w:rFonts w:ascii="宋体" w:eastAsia="宋体" w:hAnsi="宋体" w:cs="宋体" w:hint="eastAsia"/>
          <w:kern w:val="0"/>
          <w:sz w:val="24"/>
          <w:szCs w:val="24"/>
        </w:rPr>
        <w:t>样</w:t>
      </w:r>
      <w:r w:rsidRPr="0034432B">
        <w:rPr>
          <w:rFonts w:ascii="宋体" w:eastAsia="宋体" w:hAnsi="宋体" w:cs="宋体"/>
          <w:kern w:val="0"/>
          <w:sz w:val="24"/>
          <w:szCs w:val="24"/>
        </w:rPr>
        <w:t>，与报价</w:t>
      </w:r>
      <w:r w:rsidR="00187693" w:rsidRPr="0034432B">
        <w:rPr>
          <w:rFonts w:ascii="宋体" w:eastAsia="宋体" w:hAnsi="宋体" w:cs="宋体" w:hint="eastAsia"/>
          <w:kern w:val="0"/>
          <w:sz w:val="24"/>
          <w:szCs w:val="24"/>
        </w:rPr>
        <w:t>文件</w:t>
      </w:r>
      <w:r w:rsidRPr="0034432B">
        <w:rPr>
          <w:rFonts w:ascii="宋体" w:eastAsia="宋体" w:hAnsi="宋体" w:cs="宋体"/>
          <w:kern w:val="0"/>
          <w:sz w:val="24"/>
          <w:szCs w:val="24"/>
        </w:rPr>
        <w:t>分别密封包装。</w:t>
      </w:r>
    </w:p>
    <w:p w:rsidR="005F7583" w:rsidRPr="0034432B" w:rsidRDefault="00FE6FA2">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34432B">
        <w:rPr>
          <w:rFonts w:ascii="宋体" w:eastAsia="宋体" w:hAnsi="宋体" w:cs="宋体" w:hint="eastAsia"/>
          <w:b/>
          <w:bCs/>
          <w:kern w:val="0"/>
          <w:sz w:val="24"/>
          <w:szCs w:val="24"/>
        </w:rPr>
        <w:t>九、报价截止时间和评审时间</w:t>
      </w:r>
    </w:p>
    <w:p w:rsidR="005F7583" w:rsidRPr="0034432B" w:rsidRDefault="00FE6FA2">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2022年</w:t>
      </w:r>
      <w:r w:rsidR="0026066B" w:rsidRPr="0034432B">
        <w:rPr>
          <w:rFonts w:ascii="宋体" w:eastAsia="宋体" w:hAnsi="宋体" w:cs="宋体"/>
          <w:kern w:val="0"/>
          <w:sz w:val="24"/>
          <w:szCs w:val="24"/>
        </w:rPr>
        <w:t>7</w:t>
      </w:r>
      <w:r w:rsidRPr="0034432B">
        <w:rPr>
          <w:rFonts w:ascii="宋体" w:eastAsia="宋体" w:hAnsi="宋体" w:cs="宋体" w:hint="eastAsia"/>
          <w:kern w:val="0"/>
          <w:sz w:val="24"/>
          <w:szCs w:val="24"/>
        </w:rPr>
        <w:t>月</w:t>
      </w:r>
      <w:r w:rsidR="0026066B" w:rsidRPr="0034432B">
        <w:rPr>
          <w:rFonts w:ascii="宋体" w:eastAsia="宋体" w:hAnsi="宋体" w:cs="宋体"/>
          <w:kern w:val="0"/>
          <w:sz w:val="24"/>
          <w:szCs w:val="24"/>
        </w:rPr>
        <w:t>5</w:t>
      </w:r>
      <w:r w:rsidRPr="0034432B">
        <w:rPr>
          <w:rFonts w:ascii="宋体" w:eastAsia="宋体" w:hAnsi="宋体" w:cs="宋体" w:hint="eastAsia"/>
          <w:kern w:val="0"/>
          <w:sz w:val="24"/>
          <w:szCs w:val="24"/>
        </w:rPr>
        <w:t>日上午10:00（北京时间）。</w:t>
      </w:r>
    </w:p>
    <w:p w:rsidR="005F7583" w:rsidRPr="0034432B" w:rsidRDefault="00FE6FA2">
      <w:pPr>
        <w:widowControl/>
        <w:snapToGrid w:val="0"/>
        <w:spacing w:before="100" w:beforeAutospacing="1" w:after="100" w:afterAutospacing="1"/>
        <w:ind w:firstLine="555"/>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报价文件必须在报价截止时间前送达，逾期送达的报价文件恕不接受。本次询价不接受邮寄的报价文件。</w:t>
      </w:r>
    </w:p>
    <w:p w:rsidR="005F7583" w:rsidRPr="0034432B" w:rsidRDefault="00FE6FA2">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34432B">
        <w:rPr>
          <w:rFonts w:ascii="宋体" w:eastAsia="宋体" w:hAnsi="宋体" w:cs="宋体" w:hint="eastAsia"/>
          <w:b/>
          <w:bCs/>
          <w:kern w:val="0"/>
          <w:sz w:val="24"/>
          <w:szCs w:val="24"/>
        </w:rPr>
        <w:lastRenderedPageBreak/>
        <w:t>十、报价文件及</w:t>
      </w:r>
      <w:r w:rsidRPr="0034432B">
        <w:rPr>
          <w:rFonts w:ascii="宋体" w:eastAsia="宋体" w:hAnsi="宋体" w:cs="宋体"/>
          <w:b/>
          <w:bCs/>
          <w:kern w:val="0"/>
          <w:sz w:val="24"/>
          <w:szCs w:val="24"/>
        </w:rPr>
        <w:t>样品</w:t>
      </w:r>
      <w:r w:rsidRPr="0034432B">
        <w:rPr>
          <w:rFonts w:ascii="宋体" w:eastAsia="宋体" w:hAnsi="宋体" w:cs="宋体" w:hint="eastAsia"/>
          <w:b/>
          <w:bCs/>
          <w:kern w:val="0"/>
          <w:sz w:val="24"/>
          <w:szCs w:val="24"/>
        </w:rPr>
        <w:t>递交及评审地点</w:t>
      </w:r>
    </w:p>
    <w:p w:rsidR="005F7583" w:rsidRPr="0034432B" w:rsidRDefault="00FE6FA2">
      <w:pPr>
        <w:widowControl/>
        <w:snapToGrid w:val="0"/>
        <w:ind w:firstLineChars="250" w:firstLine="600"/>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因疫情期间学校实行管控，请报价人将报价文件及</w:t>
      </w:r>
      <w:r w:rsidRPr="0034432B">
        <w:rPr>
          <w:rFonts w:ascii="宋体" w:eastAsia="宋体" w:hAnsi="宋体" w:cs="宋体"/>
          <w:kern w:val="0"/>
          <w:sz w:val="24"/>
          <w:szCs w:val="24"/>
        </w:rPr>
        <w:t>样品</w:t>
      </w:r>
      <w:r w:rsidRPr="0034432B">
        <w:rPr>
          <w:rFonts w:ascii="宋体" w:eastAsia="宋体" w:hAnsi="宋体" w:cs="宋体" w:hint="eastAsia"/>
          <w:kern w:val="0"/>
          <w:sz w:val="24"/>
          <w:szCs w:val="24"/>
        </w:rPr>
        <w:t>于</w:t>
      </w:r>
      <w:r w:rsidR="0026066B" w:rsidRPr="0034432B">
        <w:rPr>
          <w:rFonts w:ascii="宋体" w:eastAsia="宋体" w:hAnsi="宋体" w:cs="宋体"/>
          <w:kern w:val="0"/>
          <w:sz w:val="24"/>
          <w:szCs w:val="24"/>
        </w:rPr>
        <w:t>7</w:t>
      </w:r>
      <w:r w:rsidRPr="0034432B">
        <w:rPr>
          <w:rFonts w:ascii="宋体" w:eastAsia="宋体" w:hAnsi="宋体" w:cs="宋体" w:hint="eastAsia"/>
          <w:kern w:val="0"/>
          <w:sz w:val="24"/>
          <w:szCs w:val="24"/>
        </w:rPr>
        <w:t>月</w:t>
      </w:r>
      <w:r w:rsidR="0026066B" w:rsidRPr="0034432B">
        <w:rPr>
          <w:rFonts w:ascii="宋体" w:eastAsia="宋体" w:hAnsi="宋体" w:cs="宋体"/>
          <w:kern w:val="0"/>
          <w:sz w:val="24"/>
          <w:szCs w:val="24"/>
        </w:rPr>
        <w:t>5</w:t>
      </w:r>
      <w:r w:rsidRPr="0034432B">
        <w:rPr>
          <w:rFonts w:ascii="宋体" w:eastAsia="宋体" w:hAnsi="宋体" w:cs="宋体" w:hint="eastAsia"/>
          <w:kern w:val="0"/>
          <w:sz w:val="24"/>
          <w:szCs w:val="24"/>
        </w:rPr>
        <w:t>日上午</w:t>
      </w:r>
      <w:r w:rsidRPr="0034432B">
        <w:rPr>
          <w:rFonts w:ascii="宋体" w:eastAsia="宋体" w:hAnsi="宋体" w:cs="宋体"/>
          <w:kern w:val="0"/>
          <w:sz w:val="24"/>
          <w:szCs w:val="24"/>
        </w:rPr>
        <w:t>9</w:t>
      </w:r>
      <w:r w:rsidRPr="0034432B">
        <w:rPr>
          <w:rFonts w:ascii="宋体" w:eastAsia="宋体" w:hAnsi="宋体" w:cs="宋体" w:hint="eastAsia"/>
          <w:kern w:val="0"/>
          <w:sz w:val="24"/>
          <w:szCs w:val="24"/>
        </w:rPr>
        <w:t>:</w:t>
      </w:r>
      <w:r w:rsidRPr="0034432B">
        <w:rPr>
          <w:rFonts w:ascii="宋体" w:eastAsia="宋体" w:hAnsi="宋体" w:cs="宋体"/>
          <w:kern w:val="0"/>
          <w:sz w:val="24"/>
          <w:szCs w:val="24"/>
        </w:rPr>
        <w:t>30</w:t>
      </w:r>
      <w:r w:rsidRPr="0034432B">
        <w:rPr>
          <w:rFonts w:ascii="宋体" w:eastAsia="宋体" w:hAnsi="宋体" w:cs="宋体" w:hint="eastAsia"/>
          <w:kern w:val="0"/>
          <w:sz w:val="24"/>
          <w:szCs w:val="24"/>
        </w:rPr>
        <w:t>-10:</w:t>
      </w:r>
      <w:r w:rsidRPr="0034432B">
        <w:rPr>
          <w:rFonts w:ascii="宋体" w:eastAsia="宋体" w:hAnsi="宋体" w:cs="宋体"/>
          <w:kern w:val="0"/>
          <w:sz w:val="24"/>
          <w:szCs w:val="24"/>
        </w:rPr>
        <w:t>0</w:t>
      </w:r>
      <w:r w:rsidRPr="0034432B">
        <w:rPr>
          <w:rFonts w:ascii="宋体" w:eastAsia="宋体" w:hAnsi="宋体" w:cs="宋体" w:hint="eastAsia"/>
          <w:kern w:val="0"/>
          <w:sz w:val="24"/>
          <w:szCs w:val="24"/>
        </w:rPr>
        <w:t>0送到西南财经大学柳林校区北</w:t>
      </w:r>
      <w:r w:rsidRPr="0034432B">
        <w:rPr>
          <w:rFonts w:ascii="宋体" w:eastAsia="宋体" w:hAnsi="宋体" w:cs="宋体"/>
          <w:kern w:val="0"/>
          <w:sz w:val="24"/>
          <w:szCs w:val="24"/>
        </w:rPr>
        <w:t>大门</w:t>
      </w:r>
      <w:r w:rsidRPr="0034432B">
        <w:rPr>
          <w:rFonts w:ascii="宋体" w:eastAsia="宋体" w:hAnsi="宋体" w:cs="宋体" w:hint="eastAsia"/>
          <w:kern w:val="0"/>
          <w:sz w:val="24"/>
          <w:szCs w:val="24"/>
        </w:rPr>
        <w:t>右</w:t>
      </w:r>
      <w:r w:rsidRPr="0034432B">
        <w:rPr>
          <w:rFonts w:ascii="宋体" w:eastAsia="宋体" w:hAnsi="宋体" w:cs="宋体"/>
          <w:kern w:val="0"/>
          <w:sz w:val="24"/>
          <w:szCs w:val="24"/>
        </w:rPr>
        <w:t>侧</w:t>
      </w:r>
      <w:r w:rsidRPr="0034432B">
        <w:rPr>
          <w:rFonts w:ascii="宋体" w:eastAsia="宋体" w:hAnsi="宋体" w:cs="宋体" w:hint="eastAsia"/>
          <w:kern w:val="0"/>
          <w:sz w:val="24"/>
          <w:szCs w:val="24"/>
        </w:rPr>
        <w:t>（成都市温江区</w:t>
      </w:r>
      <w:proofErr w:type="gramStart"/>
      <w:r w:rsidRPr="0034432B">
        <w:rPr>
          <w:rFonts w:ascii="宋体" w:eastAsia="宋体" w:hAnsi="宋体" w:cs="宋体" w:hint="eastAsia"/>
          <w:kern w:val="0"/>
          <w:sz w:val="24"/>
          <w:szCs w:val="24"/>
        </w:rPr>
        <w:t>柳台大道</w:t>
      </w:r>
      <w:proofErr w:type="gramEnd"/>
      <w:r w:rsidRPr="0034432B">
        <w:rPr>
          <w:rFonts w:ascii="宋体" w:eastAsia="宋体" w:hAnsi="宋体" w:cs="宋体" w:hint="eastAsia"/>
          <w:kern w:val="0"/>
          <w:sz w:val="24"/>
          <w:szCs w:val="24"/>
        </w:rPr>
        <w:t>555号），由采购人统一收取。</w:t>
      </w:r>
    </w:p>
    <w:p w:rsidR="005F7583" w:rsidRPr="0034432B" w:rsidRDefault="00FE6FA2">
      <w:pPr>
        <w:widowControl/>
        <w:snapToGrid w:val="0"/>
        <w:spacing w:before="100" w:beforeAutospacing="1" w:after="100" w:afterAutospacing="1"/>
        <w:ind w:leftChars="300" w:left="630"/>
        <w:contextualSpacing/>
        <w:jc w:val="left"/>
        <w:rPr>
          <w:rFonts w:ascii="宋体" w:eastAsia="宋体" w:hAnsi="宋体" w:cs="宋体"/>
          <w:b/>
          <w:bCs/>
          <w:kern w:val="0"/>
          <w:sz w:val="24"/>
          <w:szCs w:val="24"/>
        </w:rPr>
      </w:pPr>
      <w:r w:rsidRPr="0034432B">
        <w:rPr>
          <w:rFonts w:ascii="宋体" w:eastAsia="宋体" w:hAnsi="宋体" w:cs="宋体" w:hint="eastAsia"/>
          <w:b/>
          <w:bCs/>
          <w:kern w:val="0"/>
          <w:sz w:val="24"/>
          <w:szCs w:val="24"/>
        </w:rPr>
        <w:t>十一、其他：</w:t>
      </w:r>
      <w:r w:rsidRPr="0034432B">
        <w:rPr>
          <w:rFonts w:ascii="宋体" w:eastAsia="宋体" w:hAnsi="宋体" w:cs="宋体"/>
          <w:b/>
          <w:bCs/>
          <w:kern w:val="0"/>
          <w:sz w:val="24"/>
          <w:szCs w:val="24"/>
        </w:rPr>
        <w:t xml:space="preserve"> </w:t>
      </w:r>
    </w:p>
    <w:p w:rsidR="005F7583" w:rsidRPr="0034432B" w:rsidRDefault="00FE6FA2">
      <w:pPr>
        <w:widowControl/>
        <w:snapToGrid w:val="0"/>
        <w:spacing w:before="100" w:beforeAutospacing="1" w:after="100" w:afterAutospacing="1"/>
        <w:ind w:leftChars="300" w:left="630"/>
        <w:contextualSpacing/>
        <w:jc w:val="left"/>
        <w:rPr>
          <w:rFonts w:ascii="宋体" w:eastAsia="宋体" w:hAnsi="宋体" w:cs="宋体"/>
          <w:kern w:val="0"/>
          <w:sz w:val="24"/>
          <w:szCs w:val="24"/>
        </w:rPr>
      </w:pPr>
      <w:r w:rsidRPr="0034432B">
        <w:rPr>
          <w:rFonts w:ascii="宋体" w:eastAsia="宋体" w:hAnsi="宋体" w:cs="宋体"/>
          <w:kern w:val="0"/>
          <w:sz w:val="24"/>
          <w:szCs w:val="24"/>
        </w:rPr>
        <w:t>1、</w:t>
      </w:r>
      <w:r w:rsidRPr="0034432B">
        <w:rPr>
          <w:rFonts w:ascii="宋体" w:eastAsia="宋体" w:hAnsi="宋体" w:cs="宋体" w:hint="eastAsia"/>
          <w:kern w:val="0"/>
          <w:sz w:val="24"/>
          <w:szCs w:val="24"/>
        </w:rPr>
        <w:t>报价人需仔细阅读询价文件中所有的事项、格式、条款和规范要求。</w:t>
      </w:r>
    </w:p>
    <w:p w:rsidR="005F7583" w:rsidRPr="0034432B" w:rsidRDefault="00FE6FA2">
      <w:pPr>
        <w:widowControl/>
        <w:snapToGrid w:val="0"/>
        <w:spacing w:before="100" w:beforeAutospacing="1" w:after="100" w:afterAutospacing="1"/>
        <w:ind w:firstLineChars="250" w:firstLine="600"/>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2、如报价人未按照询价文件要求提交全部资料，或报价文件未对本项目在各方面都做出实质性响应，将影响报价文件的有效性。</w:t>
      </w:r>
    </w:p>
    <w:p w:rsidR="005F7583" w:rsidRPr="0034432B" w:rsidRDefault="00FE6FA2">
      <w:pPr>
        <w:widowControl/>
        <w:snapToGrid w:val="0"/>
        <w:spacing w:before="100" w:beforeAutospacing="1" w:after="100" w:afterAutospacing="1"/>
        <w:ind w:firstLineChars="250" w:firstLine="600"/>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3、</w:t>
      </w:r>
      <w:r w:rsidRPr="0034432B">
        <w:rPr>
          <w:rFonts w:ascii="宋体" w:eastAsia="宋体" w:hAnsi="宋体" w:cs="宋体"/>
          <w:bCs/>
          <w:kern w:val="0"/>
          <w:sz w:val="24"/>
          <w:szCs w:val="24"/>
        </w:rPr>
        <w:t>样品</w:t>
      </w:r>
      <w:r w:rsidRPr="0034432B">
        <w:rPr>
          <w:rFonts w:ascii="宋体" w:eastAsia="宋体" w:hAnsi="宋体" w:cs="宋体" w:hint="eastAsia"/>
          <w:bCs/>
          <w:kern w:val="0"/>
          <w:sz w:val="24"/>
          <w:szCs w:val="24"/>
        </w:rPr>
        <w:t>不予退还</w:t>
      </w:r>
      <w:r w:rsidRPr="0034432B">
        <w:rPr>
          <w:rFonts w:ascii="宋体" w:eastAsia="宋体" w:hAnsi="宋体" w:cs="宋体" w:hint="eastAsia"/>
          <w:kern w:val="0"/>
          <w:sz w:val="24"/>
          <w:szCs w:val="24"/>
        </w:rPr>
        <w:t>。</w:t>
      </w:r>
    </w:p>
    <w:p w:rsidR="005F7583" w:rsidRPr="0034432B" w:rsidRDefault="00FE6FA2">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34432B">
        <w:rPr>
          <w:rFonts w:ascii="宋体" w:eastAsia="宋体" w:hAnsi="宋体" w:cs="宋体" w:hint="eastAsia"/>
          <w:b/>
          <w:bCs/>
          <w:kern w:val="0"/>
          <w:sz w:val="24"/>
          <w:szCs w:val="24"/>
        </w:rPr>
        <w:t>十二、联系方式</w:t>
      </w:r>
    </w:p>
    <w:p w:rsidR="005F7583" w:rsidRPr="0034432B" w:rsidRDefault="007D5BAF">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 xml:space="preserve">唐老师  </w:t>
      </w:r>
      <w:r w:rsidR="00FE6FA2" w:rsidRPr="0034432B">
        <w:rPr>
          <w:rFonts w:ascii="宋体" w:eastAsia="宋体" w:hAnsi="宋体" w:cs="宋体" w:hint="eastAsia"/>
          <w:kern w:val="0"/>
          <w:sz w:val="24"/>
          <w:szCs w:val="24"/>
        </w:rPr>
        <w:t>87092439</w:t>
      </w:r>
      <w:r w:rsidRPr="0034432B">
        <w:rPr>
          <w:rFonts w:ascii="宋体" w:eastAsia="宋体" w:hAnsi="宋体" w:cs="宋体"/>
          <w:kern w:val="0"/>
          <w:sz w:val="24"/>
          <w:szCs w:val="24"/>
        </w:rPr>
        <w:t xml:space="preserve">  87092869</w:t>
      </w:r>
    </w:p>
    <w:p w:rsidR="005F7583" w:rsidRPr="0034432B" w:rsidRDefault="00FE6FA2">
      <w:pPr>
        <w:widowControl/>
        <w:snapToGrid w:val="0"/>
        <w:spacing w:before="100" w:beforeAutospacing="1" w:after="100" w:afterAutospacing="1"/>
        <w:ind w:firstLine="660"/>
        <w:contextualSpacing/>
        <w:jc w:val="left"/>
        <w:rPr>
          <w:rFonts w:ascii="宋体" w:eastAsia="宋体" w:hAnsi="宋体" w:cs="宋体"/>
          <w:b/>
          <w:bCs/>
          <w:kern w:val="0"/>
          <w:sz w:val="24"/>
          <w:szCs w:val="24"/>
        </w:rPr>
      </w:pPr>
      <w:r w:rsidRPr="0034432B">
        <w:rPr>
          <w:rFonts w:ascii="宋体" w:eastAsia="宋体" w:hAnsi="宋体" w:cs="宋体" w:hint="eastAsia"/>
          <w:b/>
          <w:bCs/>
          <w:kern w:val="0"/>
          <w:sz w:val="24"/>
          <w:szCs w:val="24"/>
        </w:rPr>
        <w:t>十三、本项目未尽事宜均按照西南财经大学的相关规定执行。</w:t>
      </w:r>
    </w:p>
    <w:p w:rsidR="005F7583" w:rsidRPr="0034432B" w:rsidRDefault="00FE6FA2">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34432B">
        <w:rPr>
          <w:rFonts w:ascii="宋体" w:eastAsia="宋体" w:hAnsi="宋体" w:cs="宋体"/>
          <w:kern w:val="0"/>
          <w:sz w:val="24"/>
          <w:szCs w:val="24"/>
        </w:rPr>
        <w:t> </w:t>
      </w:r>
    </w:p>
    <w:p w:rsidR="005F7583" w:rsidRPr="0034432B" w:rsidRDefault="00FE6FA2">
      <w:pPr>
        <w:widowControl/>
        <w:snapToGrid w:val="0"/>
        <w:spacing w:before="100" w:beforeAutospacing="1" w:after="100" w:afterAutospacing="1"/>
        <w:ind w:firstLineChars="1650" w:firstLine="3960"/>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西南财经大学招标与采购中心</w:t>
      </w:r>
    </w:p>
    <w:p w:rsidR="005F7583" w:rsidRPr="0034432B" w:rsidRDefault="00FE6FA2">
      <w:pPr>
        <w:widowControl/>
        <w:snapToGrid w:val="0"/>
        <w:spacing w:before="100" w:beforeAutospacing="1" w:after="100" w:afterAutospacing="1"/>
        <w:ind w:firstLineChars="1900" w:firstLine="4560"/>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2022年</w:t>
      </w:r>
      <w:r w:rsidRPr="0034432B">
        <w:rPr>
          <w:rFonts w:ascii="宋体" w:eastAsia="宋体" w:hAnsi="宋体" w:cs="宋体"/>
          <w:kern w:val="0"/>
          <w:sz w:val="24"/>
          <w:szCs w:val="24"/>
        </w:rPr>
        <w:t>6</w:t>
      </w:r>
      <w:r w:rsidRPr="0034432B">
        <w:rPr>
          <w:rFonts w:ascii="宋体" w:eastAsia="宋体" w:hAnsi="宋体" w:cs="宋体" w:hint="eastAsia"/>
          <w:kern w:val="0"/>
          <w:sz w:val="24"/>
          <w:szCs w:val="24"/>
        </w:rPr>
        <w:t>月</w:t>
      </w:r>
      <w:r w:rsidR="007D5BAF" w:rsidRPr="0034432B">
        <w:rPr>
          <w:rFonts w:ascii="宋体" w:eastAsia="宋体" w:hAnsi="宋体" w:cs="宋体"/>
          <w:kern w:val="0"/>
          <w:sz w:val="24"/>
          <w:szCs w:val="24"/>
        </w:rPr>
        <w:t>23</w:t>
      </w:r>
      <w:r w:rsidRPr="0034432B">
        <w:rPr>
          <w:rFonts w:ascii="宋体" w:eastAsia="宋体" w:hAnsi="宋体" w:cs="宋体" w:hint="eastAsia"/>
          <w:kern w:val="0"/>
          <w:sz w:val="24"/>
          <w:szCs w:val="24"/>
        </w:rPr>
        <w:t>日</w:t>
      </w:r>
    </w:p>
    <w:p w:rsidR="005F7583" w:rsidRPr="0034432B" w:rsidRDefault="005F7583">
      <w:pPr>
        <w:widowControl/>
        <w:snapToGrid w:val="0"/>
        <w:spacing w:before="100" w:beforeAutospacing="1" w:after="100" w:afterAutospacing="1"/>
        <w:ind w:firstLineChars="1900" w:firstLine="4560"/>
        <w:contextualSpacing/>
        <w:jc w:val="left"/>
        <w:rPr>
          <w:rFonts w:ascii="宋体" w:eastAsia="宋体" w:hAnsi="宋体" w:cs="宋体"/>
          <w:kern w:val="0"/>
          <w:sz w:val="24"/>
          <w:szCs w:val="24"/>
        </w:rPr>
      </w:pPr>
    </w:p>
    <w:p w:rsidR="005F7583" w:rsidRPr="0034432B" w:rsidRDefault="005F7583">
      <w:pPr>
        <w:widowControl/>
        <w:snapToGrid w:val="0"/>
        <w:spacing w:before="100" w:beforeAutospacing="1" w:after="100" w:afterAutospacing="1"/>
        <w:ind w:firstLineChars="1900" w:firstLine="4560"/>
        <w:contextualSpacing/>
        <w:jc w:val="left"/>
        <w:rPr>
          <w:rFonts w:ascii="宋体" w:eastAsia="宋体" w:hAnsi="宋体" w:cs="宋体"/>
          <w:kern w:val="0"/>
          <w:sz w:val="24"/>
          <w:szCs w:val="24"/>
        </w:rPr>
      </w:pPr>
    </w:p>
    <w:p w:rsidR="005F7583" w:rsidRPr="0034432B" w:rsidRDefault="00FE6FA2">
      <w:pPr>
        <w:widowControl/>
        <w:spacing w:before="100" w:beforeAutospacing="1" w:after="100" w:afterAutospacing="1" w:line="360" w:lineRule="auto"/>
        <w:jc w:val="left"/>
        <w:rPr>
          <w:rFonts w:ascii="宋体" w:eastAsia="宋体" w:hAnsi="宋体" w:cs="宋体"/>
          <w:kern w:val="0"/>
          <w:sz w:val="18"/>
          <w:szCs w:val="18"/>
        </w:rPr>
      </w:pPr>
      <w:r w:rsidRPr="0034432B">
        <w:rPr>
          <w:rFonts w:ascii="宋体" w:eastAsia="宋体" w:hAnsi="宋体" w:cs="宋体" w:hint="eastAsia"/>
          <w:kern w:val="0"/>
          <w:sz w:val="29"/>
          <w:szCs w:val="29"/>
        </w:rPr>
        <w:t>附件：</w:t>
      </w:r>
    </w:p>
    <w:p w:rsidR="005F7583" w:rsidRPr="0034432B" w:rsidRDefault="00FE6FA2">
      <w:pPr>
        <w:widowControl/>
        <w:spacing w:before="100" w:beforeAutospacing="1" w:after="100" w:afterAutospacing="1" w:line="360" w:lineRule="auto"/>
        <w:jc w:val="center"/>
        <w:rPr>
          <w:rFonts w:ascii="宋体" w:eastAsia="宋体" w:hAnsi="宋体" w:cs="宋体"/>
          <w:kern w:val="0"/>
          <w:sz w:val="30"/>
          <w:szCs w:val="30"/>
        </w:rPr>
      </w:pPr>
      <w:r w:rsidRPr="0034432B">
        <w:rPr>
          <w:rFonts w:ascii="宋体" w:eastAsia="宋体" w:hAnsi="宋体" w:cs="宋体" w:hint="eastAsia"/>
          <w:b/>
          <w:bCs/>
          <w:kern w:val="0"/>
          <w:sz w:val="30"/>
          <w:szCs w:val="30"/>
        </w:rPr>
        <w:t>西南财经大学公寓管理中心员工工作服采购项目报价表</w:t>
      </w:r>
    </w:p>
    <w:p w:rsidR="005F7583" w:rsidRPr="0034432B" w:rsidRDefault="00FE6FA2">
      <w:pPr>
        <w:widowControl/>
        <w:spacing w:before="100" w:beforeAutospacing="1" w:after="100" w:afterAutospacing="1"/>
        <w:jc w:val="left"/>
        <w:rPr>
          <w:rFonts w:ascii="宋体" w:eastAsia="宋体" w:hAnsi="宋体" w:cs="宋体"/>
          <w:kern w:val="0"/>
          <w:sz w:val="18"/>
          <w:szCs w:val="18"/>
        </w:rPr>
      </w:pPr>
      <w:r w:rsidRPr="0034432B">
        <w:rPr>
          <w:rFonts w:ascii="宋体" w:eastAsia="宋体" w:hAnsi="宋体" w:cs="宋体" w:hint="eastAsia"/>
          <w:b/>
          <w:bCs/>
          <w:kern w:val="0"/>
          <w:sz w:val="24"/>
          <w:szCs w:val="24"/>
        </w:rPr>
        <w:t>项目编号：XJ20</w:t>
      </w:r>
      <w:r w:rsidRPr="0034432B">
        <w:rPr>
          <w:rFonts w:ascii="宋体" w:eastAsia="宋体" w:hAnsi="宋体" w:cs="宋体"/>
          <w:b/>
          <w:bCs/>
          <w:kern w:val="0"/>
          <w:sz w:val="24"/>
          <w:szCs w:val="24"/>
        </w:rPr>
        <w:t>2208</w:t>
      </w:r>
    </w:p>
    <w:p w:rsidR="005F7583" w:rsidRPr="0034432B" w:rsidRDefault="00FE6FA2">
      <w:pPr>
        <w:snapToGrid w:val="0"/>
        <w:contextualSpacing/>
        <w:rPr>
          <w:rFonts w:ascii="宋体" w:eastAsia="宋体" w:hAnsi="宋体" w:cs="宋体"/>
          <w:b/>
          <w:bCs/>
          <w:kern w:val="0"/>
          <w:sz w:val="24"/>
          <w:szCs w:val="24"/>
        </w:rPr>
      </w:pPr>
      <w:r w:rsidRPr="0034432B">
        <w:rPr>
          <w:rFonts w:ascii="宋体" w:eastAsia="宋体" w:hAnsi="宋体" w:cs="宋体" w:hint="eastAsia"/>
          <w:b/>
          <w:bCs/>
          <w:kern w:val="0"/>
          <w:sz w:val="24"/>
          <w:szCs w:val="24"/>
        </w:rPr>
        <w:t>项目名称：西南财经大学公寓管理中心员工工作服采购项目</w:t>
      </w:r>
    </w:p>
    <w:tbl>
      <w:tblPr>
        <w:tblW w:w="9215" w:type="dxa"/>
        <w:tblInd w:w="-318" w:type="dxa"/>
        <w:tblLayout w:type="fixed"/>
        <w:tblLook w:val="04A0" w:firstRow="1" w:lastRow="0" w:firstColumn="1" w:lastColumn="0" w:noHBand="0" w:noVBand="1"/>
      </w:tblPr>
      <w:tblGrid>
        <w:gridCol w:w="710"/>
        <w:gridCol w:w="142"/>
        <w:gridCol w:w="1134"/>
        <w:gridCol w:w="1030"/>
        <w:gridCol w:w="663"/>
        <w:gridCol w:w="1849"/>
        <w:gridCol w:w="851"/>
        <w:gridCol w:w="851"/>
        <w:gridCol w:w="1985"/>
      </w:tblGrid>
      <w:tr w:rsidR="0034432B" w:rsidRPr="0034432B">
        <w:trPr>
          <w:trHeight w:val="435"/>
        </w:trPr>
        <w:tc>
          <w:tcPr>
            <w:tcW w:w="7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序号</w:t>
            </w:r>
          </w:p>
        </w:tc>
        <w:tc>
          <w:tcPr>
            <w:tcW w:w="1276" w:type="dxa"/>
            <w:gridSpan w:val="2"/>
            <w:tcBorders>
              <w:top w:val="single" w:sz="4" w:space="0" w:color="auto"/>
              <w:left w:val="nil"/>
              <w:bottom w:val="single" w:sz="4" w:space="0" w:color="auto"/>
              <w:right w:val="single" w:sz="4" w:space="0" w:color="auto"/>
            </w:tcBorders>
            <w:shd w:val="clear" w:color="auto" w:fill="auto"/>
            <w:noWrap/>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Cs w:val="21"/>
              </w:rPr>
              <w:t>名称</w:t>
            </w:r>
          </w:p>
        </w:tc>
        <w:tc>
          <w:tcPr>
            <w:tcW w:w="1030" w:type="dxa"/>
            <w:tcBorders>
              <w:top w:val="single" w:sz="4" w:space="0" w:color="auto"/>
              <w:left w:val="nil"/>
              <w:bottom w:val="single" w:sz="4" w:space="0" w:color="auto"/>
              <w:right w:val="single" w:sz="4" w:space="0" w:color="auto"/>
            </w:tcBorders>
            <w:shd w:val="clear" w:color="auto" w:fill="auto"/>
            <w:noWrap/>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规格尺寸</w:t>
            </w:r>
          </w:p>
        </w:tc>
        <w:tc>
          <w:tcPr>
            <w:tcW w:w="663" w:type="dxa"/>
            <w:tcBorders>
              <w:top w:val="single" w:sz="4" w:space="0" w:color="auto"/>
              <w:left w:val="nil"/>
              <w:bottom w:val="single" w:sz="4" w:space="0" w:color="auto"/>
              <w:right w:val="single" w:sz="4" w:space="0" w:color="auto"/>
            </w:tcBorders>
            <w:shd w:val="clear" w:color="auto" w:fill="auto"/>
            <w:noWrap/>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颜色</w:t>
            </w:r>
          </w:p>
        </w:tc>
        <w:tc>
          <w:tcPr>
            <w:tcW w:w="1849" w:type="dxa"/>
            <w:tcBorders>
              <w:top w:val="single" w:sz="4" w:space="0" w:color="auto"/>
              <w:left w:val="nil"/>
              <w:bottom w:val="single" w:sz="4" w:space="0" w:color="auto"/>
              <w:right w:val="single" w:sz="4" w:space="0" w:color="auto"/>
            </w:tcBorders>
            <w:shd w:val="clear" w:color="auto" w:fill="auto"/>
            <w:noWrap/>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材质</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数量</w:t>
            </w:r>
          </w:p>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（件）</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F7583" w:rsidRPr="0034432B" w:rsidRDefault="00FE6FA2">
            <w:pPr>
              <w:widowControl/>
              <w:spacing w:before="100" w:beforeAutospacing="1" w:after="100" w:afterAutospacing="1"/>
              <w:jc w:val="center"/>
              <w:rPr>
                <w:rFonts w:ascii="宋体" w:eastAsia="宋体" w:hAnsi="宋体" w:cs="宋体"/>
                <w:kern w:val="0"/>
                <w:sz w:val="18"/>
                <w:szCs w:val="18"/>
              </w:rPr>
            </w:pPr>
            <w:r w:rsidRPr="0034432B">
              <w:rPr>
                <w:rFonts w:ascii="宋体" w:eastAsia="宋体" w:hAnsi="宋体" w:cs="宋体" w:hint="eastAsia"/>
                <w:kern w:val="0"/>
                <w:sz w:val="18"/>
                <w:szCs w:val="18"/>
              </w:rPr>
              <w:t>单价</w:t>
            </w:r>
          </w:p>
        </w:tc>
        <w:tc>
          <w:tcPr>
            <w:tcW w:w="1985" w:type="dxa"/>
            <w:tcBorders>
              <w:top w:val="single" w:sz="4" w:space="0" w:color="auto"/>
              <w:left w:val="nil"/>
              <w:bottom w:val="single" w:sz="4" w:space="0" w:color="auto"/>
              <w:right w:val="single" w:sz="4" w:space="0" w:color="auto"/>
            </w:tcBorders>
            <w:vAlign w:val="center"/>
          </w:tcPr>
          <w:p w:rsidR="005F7583" w:rsidRPr="0034432B" w:rsidRDefault="00FE6FA2">
            <w:pPr>
              <w:widowControl/>
              <w:jc w:val="center"/>
              <w:rPr>
                <w:rFonts w:ascii="宋体" w:eastAsia="宋体" w:hAnsi="宋体" w:cs="宋体"/>
                <w:kern w:val="0"/>
                <w:sz w:val="18"/>
                <w:szCs w:val="18"/>
              </w:rPr>
            </w:pPr>
            <w:r w:rsidRPr="0034432B">
              <w:rPr>
                <w:rFonts w:ascii="宋体" w:eastAsia="宋体" w:hAnsi="宋体" w:cs="宋体" w:hint="eastAsia"/>
                <w:kern w:val="0"/>
                <w:sz w:val="18"/>
                <w:szCs w:val="18"/>
              </w:rPr>
              <w:t>小计(含税)（人民币小写：万元）</w:t>
            </w:r>
          </w:p>
        </w:tc>
      </w:tr>
      <w:tr w:rsidR="0034432B" w:rsidRPr="0034432B">
        <w:trPr>
          <w:trHeight w:val="367"/>
        </w:trPr>
        <w:tc>
          <w:tcPr>
            <w:tcW w:w="710" w:type="dxa"/>
            <w:tcBorders>
              <w:top w:val="nil"/>
              <w:left w:val="single" w:sz="4" w:space="0" w:color="auto"/>
              <w:bottom w:val="single" w:sz="4" w:space="0" w:color="auto"/>
              <w:right w:val="single" w:sz="4" w:space="0" w:color="auto"/>
            </w:tcBorders>
            <w:shd w:val="clear" w:color="auto" w:fill="auto"/>
            <w:noWrap/>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1</w:t>
            </w:r>
          </w:p>
        </w:tc>
        <w:tc>
          <w:tcPr>
            <w:tcW w:w="1276" w:type="dxa"/>
            <w:gridSpan w:val="2"/>
            <w:tcBorders>
              <w:top w:val="nil"/>
              <w:left w:val="nil"/>
              <w:bottom w:val="single" w:sz="4" w:space="0" w:color="auto"/>
              <w:right w:val="single" w:sz="4" w:space="0" w:color="auto"/>
            </w:tcBorders>
            <w:shd w:val="clear" w:color="auto" w:fill="auto"/>
            <w:noWrap/>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衬衣</w:t>
            </w:r>
          </w:p>
        </w:tc>
        <w:tc>
          <w:tcPr>
            <w:tcW w:w="1030" w:type="dxa"/>
            <w:tcBorders>
              <w:top w:val="nil"/>
              <w:left w:val="nil"/>
              <w:bottom w:val="single" w:sz="4" w:space="0" w:color="auto"/>
              <w:right w:val="single" w:sz="4" w:space="0" w:color="auto"/>
            </w:tcBorders>
            <w:shd w:val="clear" w:color="auto" w:fill="auto"/>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按现有款式上门量身定制</w:t>
            </w:r>
          </w:p>
        </w:tc>
        <w:tc>
          <w:tcPr>
            <w:tcW w:w="663" w:type="dxa"/>
            <w:tcBorders>
              <w:top w:val="nil"/>
              <w:left w:val="nil"/>
              <w:bottom w:val="single" w:sz="4" w:space="0" w:color="auto"/>
              <w:right w:val="single" w:sz="4" w:space="0" w:color="auto"/>
            </w:tcBorders>
            <w:shd w:val="clear" w:color="auto" w:fill="auto"/>
            <w:noWrap/>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淡蓝色</w:t>
            </w:r>
          </w:p>
        </w:tc>
        <w:tc>
          <w:tcPr>
            <w:tcW w:w="1849" w:type="dxa"/>
            <w:tcBorders>
              <w:top w:val="nil"/>
              <w:left w:val="nil"/>
              <w:bottom w:val="single" w:sz="4" w:space="0" w:color="auto"/>
              <w:right w:val="single" w:sz="4" w:space="0" w:color="auto"/>
            </w:tcBorders>
            <w:shd w:val="clear" w:color="auto" w:fill="auto"/>
            <w:noWrap/>
            <w:vAlign w:val="center"/>
          </w:tcPr>
          <w:p w:rsidR="005F7583" w:rsidRPr="0034432B" w:rsidRDefault="005F7583">
            <w:pPr>
              <w:snapToGrid w:val="0"/>
              <w:contextualSpacing/>
              <w:rPr>
                <w:rFonts w:ascii="宋体" w:eastAsia="宋体" w:hAnsi="宋体" w:cs="宋体"/>
                <w:kern w:val="0"/>
                <w:sz w:val="18"/>
                <w:szCs w:val="18"/>
              </w:rPr>
            </w:pPr>
          </w:p>
        </w:tc>
        <w:tc>
          <w:tcPr>
            <w:tcW w:w="851" w:type="dxa"/>
            <w:tcBorders>
              <w:top w:val="nil"/>
              <w:left w:val="nil"/>
              <w:bottom w:val="single" w:sz="4" w:space="0" w:color="auto"/>
              <w:right w:val="single" w:sz="4" w:space="0" w:color="auto"/>
            </w:tcBorders>
            <w:shd w:val="clear" w:color="auto" w:fill="auto"/>
            <w:noWrap/>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360件</w:t>
            </w:r>
          </w:p>
        </w:tc>
        <w:tc>
          <w:tcPr>
            <w:tcW w:w="851" w:type="dxa"/>
            <w:tcBorders>
              <w:top w:val="nil"/>
              <w:left w:val="nil"/>
              <w:bottom w:val="single" w:sz="4" w:space="0" w:color="auto"/>
              <w:right w:val="single" w:sz="4" w:space="0" w:color="auto"/>
            </w:tcBorders>
            <w:shd w:val="clear" w:color="auto" w:fill="auto"/>
            <w:noWrap/>
            <w:vAlign w:val="center"/>
          </w:tcPr>
          <w:p w:rsidR="005F7583" w:rsidRPr="0034432B" w:rsidRDefault="005F7583">
            <w:pPr>
              <w:snapToGrid w:val="0"/>
              <w:contextualSpacing/>
              <w:jc w:val="center"/>
              <w:rPr>
                <w:rFonts w:ascii="宋体" w:eastAsia="宋体" w:hAnsi="宋体" w:cs="宋体"/>
                <w:kern w:val="0"/>
                <w:sz w:val="18"/>
                <w:szCs w:val="18"/>
              </w:rPr>
            </w:pPr>
          </w:p>
        </w:tc>
        <w:tc>
          <w:tcPr>
            <w:tcW w:w="1985" w:type="dxa"/>
            <w:tcBorders>
              <w:top w:val="nil"/>
              <w:left w:val="nil"/>
              <w:bottom w:val="single" w:sz="4" w:space="0" w:color="auto"/>
              <w:right w:val="single" w:sz="4" w:space="0" w:color="auto"/>
            </w:tcBorders>
            <w:vAlign w:val="center"/>
          </w:tcPr>
          <w:p w:rsidR="005F7583" w:rsidRPr="0034432B" w:rsidRDefault="005F7583">
            <w:pPr>
              <w:snapToGrid w:val="0"/>
              <w:contextualSpacing/>
              <w:jc w:val="center"/>
              <w:rPr>
                <w:rFonts w:ascii="宋体" w:eastAsia="宋体" w:hAnsi="宋体" w:cs="宋体"/>
                <w:kern w:val="0"/>
                <w:sz w:val="18"/>
                <w:szCs w:val="18"/>
              </w:rPr>
            </w:pPr>
          </w:p>
        </w:tc>
      </w:tr>
      <w:tr w:rsidR="0034432B" w:rsidRPr="0034432B">
        <w:trPr>
          <w:trHeight w:val="367"/>
        </w:trPr>
        <w:tc>
          <w:tcPr>
            <w:tcW w:w="710" w:type="dxa"/>
            <w:tcBorders>
              <w:top w:val="nil"/>
              <w:left w:val="single" w:sz="4" w:space="0" w:color="auto"/>
              <w:bottom w:val="single" w:sz="4" w:space="0" w:color="auto"/>
              <w:right w:val="single" w:sz="4" w:space="0" w:color="auto"/>
            </w:tcBorders>
            <w:shd w:val="clear" w:color="auto" w:fill="auto"/>
            <w:noWrap/>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2</w:t>
            </w:r>
          </w:p>
        </w:tc>
        <w:tc>
          <w:tcPr>
            <w:tcW w:w="1276" w:type="dxa"/>
            <w:gridSpan w:val="2"/>
            <w:tcBorders>
              <w:top w:val="nil"/>
              <w:left w:val="nil"/>
              <w:bottom w:val="single" w:sz="4" w:space="0" w:color="auto"/>
              <w:right w:val="single" w:sz="4" w:space="0" w:color="auto"/>
            </w:tcBorders>
            <w:shd w:val="clear" w:color="auto" w:fill="auto"/>
            <w:noWrap/>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春秋装</w:t>
            </w:r>
          </w:p>
        </w:tc>
        <w:tc>
          <w:tcPr>
            <w:tcW w:w="1030" w:type="dxa"/>
            <w:tcBorders>
              <w:top w:val="nil"/>
              <w:left w:val="nil"/>
              <w:bottom w:val="single" w:sz="4" w:space="0" w:color="auto"/>
              <w:right w:val="single" w:sz="4" w:space="0" w:color="auto"/>
            </w:tcBorders>
            <w:shd w:val="clear" w:color="auto" w:fill="auto"/>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按现有款式上门量身定制</w:t>
            </w:r>
          </w:p>
        </w:tc>
        <w:tc>
          <w:tcPr>
            <w:tcW w:w="663" w:type="dxa"/>
            <w:tcBorders>
              <w:top w:val="nil"/>
              <w:left w:val="nil"/>
              <w:bottom w:val="single" w:sz="4" w:space="0" w:color="auto"/>
              <w:right w:val="single" w:sz="4" w:space="0" w:color="auto"/>
            </w:tcBorders>
            <w:shd w:val="clear" w:color="auto" w:fill="auto"/>
            <w:noWrap/>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藏蓝色</w:t>
            </w:r>
          </w:p>
        </w:tc>
        <w:tc>
          <w:tcPr>
            <w:tcW w:w="1849" w:type="dxa"/>
            <w:tcBorders>
              <w:top w:val="nil"/>
              <w:left w:val="nil"/>
              <w:bottom w:val="single" w:sz="4" w:space="0" w:color="auto"/>
              <w:right w:val="single" w:sz="4" w:space="0" w:color="auto"/>
            </w:tcBorders>
            <w:shd w:val="clear" w:color="auto" w:fill="auto"/>
            <w:noWrap/>
            <w:vAlign w:val="center"/>
          </w:tcPr>
          <w:p w:rsidR="005F7583" w:rsidRPr="0034432B" w:rsidRDefault="005F7583">
            <w:pPr>
              <w:snapToGrid w:val="0"/>
              <w:contextualSpacing/>
              <w:rPr>
                <w:rFonts w:ascii="宋体" w:eastAsia="宋体" w:hAnsi="宋体" w:cs="宋体"/>
                <w:kern w:val="0"/>
                <w:sz w:val="18"/>
                <w:szCs w:val="18"/>
              </w:rPr>
            </w:pPr>
          </w:p>
        </w:tc>
        <w:tc>
          <w:tcPr>
            <w:tcW w:w="851" w:type="dxa"/>
            <w:tcBorders>
              <w:top w:val="nil"/>
              <w:left w:val="nil"/>
              <w:bottom w:val="single" w:sz="4" w:space="0" w:color="auto"/>
              <w:right w:val="single" w:sz="4" w:space="0" w:color="auto"/>
            </w:tcBorders>
            <w:shd w:val="clear" w:color="auto" w:fill="auto"/>
            <w:noWrap/>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90套</w:t>
            </w:r>
          </w:p>
        </w:tc>
        <w:tc>
          <w:tcPr>
            <w:tcW w:w="851" w:type="dxa"/>
            <w:tcBorders>
              <w:top w:val="nil"/>
              <w:left w:val="nil"/>
              <w:bottom w:val="single" w:sz="4" w:space="0" w:color="auto"/>
              <w:right w:val="single" w:sz="4" w:space="0" w:color="auto"/>
            </w:tcBorders>
            <w:shd w:val="clear" w:color="auto" w:fill="auto"/>
            <w:noWrap/>
            <w:vAlign w:val="center"/>
          </w:tcPr>
          <w:p w:rsidR="005F7583" w:rsidRPr="0034432B" w:rsidRDefault="005F7583">
            <w:pPr>
              <w:snapToGrid w:val="0"/>
              <w:contextualSpacing/>
              <w:jc w:val="center"/>
              <w:rPr>
                <w:rFonts w:ascii="宋体" w:eastAsia="宋体" w:hAnsi="宋体" w:cs="宋体"/>
                <w:kern w:val="0"/>
                <w:sz w:val="18"/>
                <w:szCs w:val="18"/>
              </w:rPr>
            </w:pPr>
          </w:p>
        </w:tc>
        <w:tc>
          <w:tcPr>
            <w:tcW w:w="1985" w:type="dxa"/>
            <w:tcBorders>
              <w:top w:val="nil"/>
              <w:left w:val="nil"/>
              <w:bottom w:val="single" w:sz="4" w:space="0" w:color="auto"/>
              <w:right w:val="single" w:sz="4" w:space="0" w:color="auto"/>
            </w:tcBorders>
            <w:vAlign w:val="center"/>
          </w:tcPr>
          <w:p w:rsidR="005F7583" w:rsidRPr="0034432B" w:rsidRDefault="005F7583">
            <w:pPr>
              <w:snapToGrid w:val="0"/>
              <w:contextualSpacing/>
              <w:jc w:val="center"/>
              <w:rPr>
                <w:rFonts w:ascii="宋体" w:eastAsia="宋体" w:hAnsi="宋体" w:cs="宋体"/>
                <w:kern w:val="0"/>
                <w:sz w:val="18"/>
                <w:szCs w:val="18"/>
              </w:rPr>
            </w:pPr>
          </w:p>
        </w:tc>
      </w:tr>
      <w:tr w:rsidR="0034432B" w:rsidRPr="0034432B">
        <w:trPr>
          <w:trHeight w:val="367"/>
        </w:trPr>
        <w:tc>
          <w:tcPr>
            <w:tcW w:w="710" w:type="dxa"/>
            <w:tcBorders>
              <w:top w:val="nil"/>
              <w:left w:val="single" w:sz="4" w:space="0" w:color="auto"/>
              <w:bottom w:val="single" w:sz="4" w:space="0" w:color="auto"/>
              <w:right w:val="single" w:sz="4" w:space="0" w:color="auto"/>
            </w:tcBorders>
            <w:shd w:val="clear" w:color="auto" w:fill="auto"/>
            <w:noWrap/>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3</w:t>
            </w:r>
          </w:p>
        </w:tc>
        <w:tc>
          <w:tcPr>
            <w:tcW w:w="1276" w:type="dxa"/>
            <w:gridSpan w:val="2"/>
            <w:tcBorders>
              <w:top w:val="nil"/>
              <w:left w:val="nil"/>
              <w:bottom w:val="single" w:sz="4" w:space="0" w:color="auto"/>
              <w:right w:val="single" w:sz="4" w:space="0" w:color="auto"/>
            </w:tcBorders>
            <w:shd w:val="clear" w:color="auto" w:fill="auto"/>
            <w:noWrap/>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冬装（双面呢子大衣）</w:t>
            </w:r>
          </w:p>
        </w:tc>
        <w:tc>
          <w:tcPr>
            <w:tcW w:w="1030" w:type="dxa"/>
            <w:tcBorders>
              <w:top w:val="nil"/>
              <w:left w:val="nil"/>
              <w:bottom w:val="single" w:sz="4" w:space="0" w:color="auto"/>
              <w:right w:val="single" w:sz="4" w:space="0" w:color="auto"/>
            </w:tcBorders>
            <w:shd w:val="clear" w:color="auto" w:fill="auto"/>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按现有款式上门量身定制</w:t>
            </w:r>
          </w:p>
        </w:tc>
        <w:tc>
          <w:tcPr>
            <w:tcW w:w="663" w:type="dxa"/>
            <w:tcBorders>
              <w:top w:val="nil"/>
              <w:left w:val="nil"/>
              <w:bottom w:val="single" w:sz="4" w:space="0" w:color="auto"/>
              <w:right w:val="single" w:sz="4" w:space="0" w:color="auto"/>
            </w:tcBorders>
            <w:shd w:val="clear" w:color="auto" w:fill="auto"/>
            <w:noWrap/>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枣红色</w:t>
            </w:r>
          </w:p>
        </w:tc>
        <w:tc>
          <w:tcPr>
            <w:tcW w:w="1849" w:type="dxa"/>
            <w:tcBorders>
              <w:top w:val="nil"/>
              <w:left w:val="nil"/>
              <w:bottom w:val="single" w:sz="4" w:space="0" w:color="auto"/>
              <w:right w:val="single" w:sz="4" w:space="0" w:color="auto"/>
            </w:tcBorders>
            <w:shd w:val="clear" w:color="auto" w:fill="auto"/>
            <w:noWrap/>
            <w:vAlign w:val="center"/>
          </w:tcPr>
          <w:p w:rsidR="005F7583" w:rsidRPr="0034432B" w:rsidRDefault="005F7583">
            <w:pPr>
              <w:snapToGrid w:val="0"/>
              <w:contextualSpacing/>
              <w:rPr>
                <w:rFonts w:ascii="宋体" w:eastAsia="宋体" w:hAnsi="宋体" w:cs="宋体"/>
                <w:kern w:val="0"/>
                <w:sz w:val="18"/>
                <w:szCs w:val="18"/>
              </w:rPr>
            </w:pPr>
          </w:p>
        </w:tc>
        <w:tc>
          <w:tcPr>
            <w:tcW w:w="851" w:type="dxa"/>
            <w:tcBorders>
              <w:top w:val="nil"/>
              <w:left w:val="nil"/>
              <w:bottom w:val="single" w:sz="4" w:space="0" w:color="auto"/>
              <w:right w:val="single" w:sz="4" w:space="0" w:color="auto"/>
            </w:tcBorders>
            <w:shd w:val="clear" w:color="auto" w:fill="auto"/>
            <w:noWrap/>
            <w:vAlign w:val="center"/>
          </w:tcPr>
          <w:p w:rsidR="005F7583" w:rsidRPr="0034432B" w:rsidRDefault="00FE6FA2">
            <w:pPr>
              <w:snapToGrid w:val="0"/>
              <w:contextualSpacing/>
              <w:jc w:val="center"/>
              <w:rPr>
                <w:rFonts w:ascii="宋体" w:eastAsia="宋体" w:hAnsi="宋体" w:cs="宋体"/>
                <w:kern w:val="0"/>
                <w:sz w:val="18"/>
                <w:szCs w:val="18"/>
              </w:rPr>
            </w:pPr>
            <w:r w:rsidRPr="0034432B">
              <w:rPr>
                <w:rFonts w:ascii="宋体" w:eastAsia="宋体" w:hAnsi="宋体" w:cs="宋体" w:hint="eastAsia"/>
                <w:kern w:val="0"/>
                <w:sz w:val="18"/>
                <w:szCs w:val="18"/>
              </w:rPr>
              <w:t>90件</w:t>
            </w:r>
          </w:p>
        </w:tc>
        <w:tc>
          <w:tcPr>
            <w:tcW w:w="851" w:type="dxa"/>
            <w:tcBorders>
              <w:top w:val="nil"/>
              <w:left w:val="nil"/>
              <w:bottom w:val="single" w:sz="4" w:space="0" w:color="auto"/>
              <w:right w:val="single" w:sz="4" w:space="0" w:color="auto"/>
            </w:tcBorders>
            <w:shd w:val="clear" w:color="auto" w:fill="auto"/>
            <w:noWrap/>
            <w:vAlign w:val="center"/>
          </w:tcPr>
          <w:p w:rsidR="005F7583" w:rsidRPr="0034432B" w:rsidRDefault="005F7583">
            <w:pPr>
              <w:snapToGrid w:val="0"/>
              <w:contextualSpacing/>
              <w:jc w:val="center"/>
              <w:rPr>
                <w:rFonts w:ascii="宋体" w:eastAsia="宋体" w:hAnsi="宋体" w:cs="宋体"/>
                <w:kern w:val="0"/>
                <w:sz w:val="18"/>
                <w:szCs w:val="18"/>
              </w:rPr>
            </w:pPr>
          </w:p>
        </w:tc>
        <w:tc>
          <w:tcPr>
            <w:tcW w:w="1985" w:type="dxa"/>
            <w:tcBorders>
              <w:top w:val="nil"/>
              <w:left w:val="nil"/>
              <w:bottom w:val="single" w:sz="4" w:space="0" w:color="auto"/>
              <w:right w:val="single" w:sz="4" w:space="0" w:color="auto"/>
            </w:tcBorders>
            <w:vAlign w:val="center"/>
          </w:tcPr>
          <w:p w:rsidR="005F7583" w:rsidRPr="0034432B" w:rsidRDefault="005F7583">
            <w:pPr>
              <w:snapToGrid w:val="0"/>
              <w:contextualSpacing/>
              <w:jc w:val="center"/>
              <w:rPr>
                <w:rFonts w:ascii="宋体" w:eastAsia="宋体" w:hAnsi="宋体" w:cs="宋体"/>
                <w:kern w:val="0"/>
                <w:sz w:val="18"/>
                <w:szCs w:val="18"/>
              </w:rPr>
            </w:pPr>
          </w:p>
        </w:tc>
      </w:tr>
      <w:tr w:rsidR="0034432B" w:rsidRPr="0034432B">
        <w:trPr>
          <w:trHeight w:val="373"/>
        </w:trPr>
        <w:tc>
          <w:tcPr>
            <w:tcW w:w="852" w:type="dxa"/>
            <w:gridSpan w:val="2"/>
            <w:tcBorders>
              <w:top w:val="single" w:sz="4" w:space="0" w:color="auto"/>
              <w:left w:val="single" w:sz="4" w:space="0" w:color="auto"/>
              <w:bottom w:val="single" w:sz="4" w:space="0" w:color="auto"/>
              <w:right w:val="single" w:sz="4" w:space="0" w:color="auto"/>
            </w:tcBorders>
            <w:shd w:val="clear" w:color="auto" w:fill="auto"/>
            <w:noWrap/>
          </w:tcPr>
          <w:p w:rsidR="005F7583" w:rsidRPr="0034432B" w:rsidRDefault="00FE6FA2">
            <w:pPr>
              <w:widowControl/>
              <w:jc w:val="center"/>
              <w:rPr>
                <w:rFonts w:ascii="宋体" w:eastAsia="宋体" w:hAnsi="宋体" w:cs="宋体"/>
                <w:kern w:val="0"/>
                <w:sz w:val="18"/>
                <w:szCs w:val="18"/>
              </w:rPr>
            </w:pPr>
            <w:r w:rsidRPr="0034432B">
              <w:rPr>
                <w:rFonts w:ascii="宋体" w:eastAsia="宋体" w:hAnsi="宋体" w:cs="宋体" w:hint="eastAsia"/>
                <w:kern w:val="0"/>
                <w:sz w:val="18"/>
                <w:szCs w:val="18"/>
              </w:rPr>
              <w:t>总价（含税）</w:t>
            </w:r>
          </w:p>
        </w:tc>
        <w:tc>
          <w:tcPr>
            <w:tcW w:w="46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F7583" w:rsidRPr="0034432B" w:rsidRDefault="00FE6FA2">
            <w:pPr>
              <w:widowControl/>
              <w:rPr>
                <w:rFonts w:ascii="宋体" w:eastAsia="宋体" w:hAnsi="宋体" w:cs="宋体"/>
                <w:kern w:val="0"/>
                <w:sz w:val="18"/>
                <w:szCs w:val="18"/>
              </w:rPr>
            </w:pPr>
            <w:r w:rsidRPr="0034432B">
              <w:rPr>
                <w:rFonts w:ascii="宋体" w:eastAsia="宋体" w:hAnsi="宋体" w:cs="宋体" w:hint="eastAsia"/>
                <w:kern w:val="0"/>
                <w:sz w:val="18"/>
                <w:szCs w:val="18"/>
              </w:rPr>
              <w:t>人民币大写：</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5F7583" w:rsidRPr="0034432B" w:rsidRDefault="00FE6FA2">
            <w:pPr>
              <w:widowControl/>
              <w:jc w:val="center"/>
              <w:rPr>
                <w:rFonts w:ascii="宋体" w:eastAsia="宋体" w:hAnsi="宋体" w:cs="宋体"/>
                <w:kern w:val="0"/>
                <w:sz w:val="18"/>
                <w:szCs w:val="18"/>
              </w:rPr>
            </w:pPr>
            <w:r w:rsidRPr="0034432B">
              <w:rPr>
                <w:rFonts w:ascii="宋体" w:eastAsia="宋体" w:hAnsi="宋体" w:cs="宋体" w:hint="eastAsia"/>
                <w:kern w:val="0"/>
                <w:sz w:val="18"/>
                <w:szCs w:val="18"/>
              </w:rPr>
              <w:t>总价（含税）</w:t>
            </w:r>
          </w:p>
        </w:tc>
        <w:tc>
          <w:tcPr>
            <w:tcW w:w="2836" w:type="dxa"/>
            <w:gridSpan w:val="2"/>
            <w:tcBorders>
              <w:top w:val="single" w:sz="4" w:space="0" w:color="auto"/>
              <w:left w:val="nil"/>
              <w:bottom w:val="single" w:sz="4" w:space="0" w:color="auto"/>
              <w:right w:val="single" w:sz="4" w:space="0" w:color="auto"/>
            </w:tcBorders>
            <w:shd w:val="clear" w:color="auto" w:fill="auto"/>
            <w:vAlign w:val="center"/>
          </w:tcPr>
          <w:p w:rsidR="005F7583" w:rsidRPr="0034432B" w:rsidRDefault="00FE6FA2">
            <w:pPr>
              <w:widowControl/>
              <w:rPr>
                <w:rFonts w:ascii="宋体" w:eastAsia="宋体" w:hAnsi="宋体" w:cs="宋体"/>
                <w:kern w:val="0"/>
                <w:sz w:val="18"/>
                <w:szCs w:val="18"/>
              </w:rPr>
            </w:pPr>
            <w:r w:rsidRPr="0034432B">
              <w:rPr>
                <w:rFonts w:ascii="宋体" w:eastAsia="宋体" w:hAnsi="宋体" w:cs="宋体" w:hint="eastAsia"/>
                <w:kern w:val="0"/>
                <w:sz w:val="18"/>
                <w:szCs w:val="18"/>
              </w:rPr>
              <w:t>小写：</w:t>
            </w:r>
          </w:p>
        </w:tc>
      </w:tr>
    </w:tbl>
    <w:p w:rsidR="005F7583" w:rsidRPr="0034432B" w:rsidRDefault="005F7583">
      <w:pPr>
        <w:widowControl/>
        <w:snapToGrid w:val="0"/>
        <w:spacing w:before="100" w:beforeAutospacing="1" w:after="100" w:afterAutospacing="1"/>
        <w:ind w:firstLine="660"/>
        <w:contextualSpacing/>
        <w:jc w:val="left"/>
        <w:rPr>
          <w:rFonts w:ascii="宋体" w:eastAsia="宋体" w:hAnsi="宋体" w:cs="宋体"/>
          <w:kern w:val="0"/>
          <w:sz w:val="24"/>
          <w:szCs w:val="24"/>
        </w:rPr>
      </w:pPr>
    </w:p>
    <w:p w:rsidR="005F7583" w:rsidRPr="0034432B" w:rsidRDefault="005F7583">
      <w:pPr>
        <w:widowControl/>
        <w:snapToGrid w:val="0"/>
        <w:spacing w:before="100" w:beforeAutospacing="1" w:after="100" w:afterAutospacing="1"/>
        <w:ind w:firstLine="660"/>
        <w:contextualSpacing/>
        <w:jc w:val="left"/>
        <w:rPr>
          <w:rFonts w:ascii="宋体" w:eastAsia="宋体" w:hAnsi="宋体" w:cs="宋体"/>
          <w:kern w:val="0"/>
          <w:sz w:val="24"/>
          <w:szCs w:val="24"/>
        </w:rPr>
      </w:pPr>
    </w:p>
    <w:p w:rsidR="005F7583" w:rsidRPr="0034432B" w:rsidRDefault="00FE6FA2">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服务承诺：</w:t>
      </w:r>
    </w:p>
    <w:p w:rsidR="005F7583" w:rsidRPr="0034432B" w:rsidRDefault="00FE6FA2">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报价单位： （盖章）</w:t>
      </w:r>
    </w:p>
    <w:p w:rsidR="005F7583" w:rsidRPr="0034432B" w:rsidRDefault="00FE6FA2">
      <w:pPr>
        <w:widowControl/>
        <w:snapToGrid w:val="0"/>
        <w:spacing w:before="100" w:beforeAutospacing="1" w:after="100" w:afterAutospacing="1"/>
        <w:ind w:firstLine="660"/>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法定代表人或被授权人签字：</w:t>
      </w:r>
    </w:p>
    <w:p w:rsidR="005F7583" w:rsidRDefault="00FE6FA2">
      <w:pPr>
        <w:widowControl/>
        <w:snapToGrid w:val="0"/>
        <w:spacing w:before="100" w:beforeAutospacing="1" w:after="100" w:afterAutospacing="1"/>
        <w:ind w:firstLineChars="300" w:firstLine="720"/>
        <w:contextualSpacing/>
        <w:jc w:val="left"/>
        <w:rPr>
          <w:rFonts w:ascii="宋体" w:eastAsia="宋体" w:hAnsi="宋体" w:cs="宋体"/>
          <w:kern w:val="0"/>
          <w:sz w:val="24"/>
          <w:szCs w:val="24"/>
        </w:rPr>
      </w:pPr>
      <w:r w:rsidRPr="0034432B">
        <w:rPr>
          <w:rFonts w:ascii="宋体" w:eastAsia="宋体" w:hAnsi="宋体" w:cs="宋体" w:hint="eastAsia"/>
          <w:kern w:val="0"/>
          <w:sz w:val="24"/>
          <w:szCs w:val="24"/>
        </w:rPr>
        <w:t>日期：</w:t>
      </w:r>
    </w:p>
    <w:sectPr w:rsidR="005F7583" w:rsidSect="00A07E22">
      <w:pgSz w:w="11906" w:h="16838"/>
      <w:pgMar w:top="1440" w:right="1800" w:bottom="993"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7C2A" w:rsidRDefault="00ED7C2A" w:rsidP="005B7E77">
      <w:r>
        <w:separator/>
      </w:r>
    </w:p>
  </w:endnote>
  <w:endnote w:type="continuationSeparator" w:id="0">
    <w:p w:rsidR="00ED7C2A" w:rsidRDefault="00ED7C2A" w:rsidP="005B7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7C2A" w:rsidRDefault="00ED7C2A" w:rsidP="005B7E77">
      <w:r>
        <w:separator/>
      </w:r>
    </w:p>
  </w:footnote>
  <w:footnote w:type="continuationSeparator" w:id="0">
    <w:p w:rsidR="00ED7C2A" w:rsidRDefault="00ED7C2A" w:rsidP="005B7E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OWQ0ZGFhYjJhOWRkYTNmYjA1NGUxMjAzMDQwYjY2OTAifQ=="/>
  </w:docVars>
  <w:rsids>
    <w:rsidRoot w:val="005E2C1E"/>
    <w:rsid w:val="00020C48"/>
    <w:rsid w:val="00075442"/>
    <w:rsid w:val="000A2C84"/>
    <w:rsid w:val="000A7C6C"/>
    <w:rsid w:val="000C206B"/>
    <w:rsid w:val="000D47D0"/>
    <w:rsid w:val="000E3489"/>
    <w:rsid w:val="000F573B"/>
    <w:rsid w:val="00107E5D"/>
    <w:rsid w:val="00133878"/>
    <w:rsid w:val="001448C3"/>
    <w:rsid w:val="001823DF"/>
    <w:rsid w:val="00187693"/>
    <w:rsid w:val="001A3EED"/>
    <w:rsid w:val="001C6CA3"/>
    <w:rsid w:val="001F585D"/>
    <w:rsid w:val="002222EC"/>
    <w:rsid w:val="0026066B"/>
    <w:rsid w:val="002618F1"/>
    <w:rsid w:val="0026351C"/>
    <w:rsid w:val="00297955"/>
    <w:rsid w:val="0031493D"/>
    <w:rsid w:val="00323406"/>
    <w:rsid w:val="003403C9"/>
    <w:rsid w:val="0034432B"/>
    <w:rsid w:val="00374952"/>
    <w:rsid w:val="003A2EF5"/>
    <w:rsid w:val="003D44E0"/>
    <w:rsid w:val="003E45D1"/>
    <w:rsid w:val="003F01A1"/>
    <w:rsid w:val="004075F4"/>
    <w:rsid w:val="00476F26"/>
    <w:rsid w:val="00516DC7"/>
    <w:rsid w:val="005251A2"/>
    <w:rsid w:val="0053717E"/>
    <w:rsid w:val="00576F1C"/>
    <w:rsid w:val="005B7E77"/>
    <w:rsid w:val="005E2C1E"/>
    <w:rsid w:val="005F7583"/>
    <w:rsid w:val="00640B8A"/>
    <w:rsid w:val="00665AA2"/>
    <w:rsid w:val="00683B66"/>
    <w:rsid w:val="00691C0B"/>
    <w:rsid w:val="006D29F5"/>
    <w:rsid w:val="006D3AE3"/>
    <w:rsid w:val="006D43DE"/>
    <w:rsid w:val="00732703"/>
    <w:rsid w:val="0074017A"/>
    <w:rsid w:val="0075090B"/>
    <w:rsid w:val="00751C1F"/>
    <w:rsid w:val="0078327B"/>
    <w:rsid w:val="007D5BAF"/>
    <w:rsid w:val="007F4A32"/>
    <w:rsid w:val="007F52A9"/>
    <w:rsid w:val="00865449"/>
    <w:rsid w:val="008807B7"/>
    <w:rsid w:val="00890A11"/>
    <w:rsid w:val="0089500D"/>
    <w:rsid w:val="009737D8"/>
    <w:rsid w:val="00976C3B"/>
    <w:rsid w:val="009929F6"/>
    <w:rsid w:val="009C3370"/>
    <w:rsid w:val="009E2C33"/>
    <w:rsid w:val="009F1076"/>
    <w:rsid w:val="009F6E2D"/>
    <w:rsid w:val="00A025F8"/>
    <w:rsid w:val="00A07E22"/>
    <w:rsid w:val="00A11457"/>
    <w:rsid w:val="00A23DAF"/>
    <w:rsid w:val="00A27BC4"/>
    <w:rsid w:val="00A30758"/>
    <w:rsid w:val="00A5007F"/>
    <w:rsid w:val="00A60E54"/>
    <w:rsid w:val="00AA13F6"/>
    <w:rsid w:val="00AE5E51"/>
    <w:rsid w:val="00B4252A"/>
    <w:rsid w:val="00B50F71"/>
    <w:rsid w:val="00B74F1E"/>
    <w:rsid w:val="00B8772E"/>
    <w:rsid w:val="00BB2557"/>
    <w:rsid w:val="00C001CF"/>
    <w:rsid w:val="00C07CB4"/>
    <w:rsid w:val="00C117FE"/>
    <w:rsid w:val="00C25F01"/>
    <w:rsid w:val="00C37E63"/>
    <w:rsid w:val="00C87F1E"/>
    <w:rsid w:val="00C93902"/>
    <w:rsid w:val="00CD5B86"/>
    <w:rsid w:val="00D02F09"/>
    <w:rsid w:val="00D13078"/>
    <w:rsid w:val="00D26726"/>
    <w:rsid w:val="00D34275"/>
    <w:rsid w:val="00D3710B"/>
    <w:rsid w:val="00D5119E"/>
    <w:rsid w:val="00D73601"/>
    <w:rsid w:val="00DB4C82"/>
    <w:rsid w:val="00DE7393"/>
    <w:rsid w:val="00DF74B5"/>
    <w:rsid w:val="00E029A7"/>
    <w:rsid w:val="00E25F0B"/>
    <w:rsid w:val="00E4443D"/>
    <w:rsid w:val="00EA6EDE"/>
    <w:rsid w:val="00EB2358"/>
    <w:rsid w:val="00EB24C3"/>
    <w:rsid w:val="00EC6017"/>
    <w:rsid w:val="00ED6641"/>
    <w:rsid w:val="00ED7C2A"/>
    <w:rsid w:val="00F03AED"/>
    <w:rsid w:val="00F316F1"/>
    <w:rsid w:val="00F714B7"/>
    <w:rsid w:val="00FA4FA7"/>
    <w:rsid w:val="00FB770E"/>
    <w:rsid w:val="00FE6FA2"/>
    <w:rsid w:val="03B44E81"/>
    <w:rsid w:val="12A550A7"/>
    <w:rsid w:val="16CE2E30"/>
    <w:rsid w:val="264B2D8F"/>
    <w:rsid w:val="35352701"/>
    <w:rsid w:val="404B0C1B"/>
    <w:rsid w:val="445860FE"/>
    <w:rsid w:val="45931767"/>
    <w:rsid w:val="4B5C77FD"/>
    <w:rsid w:val="6E3226E4"/>
    <w:rsid w:val="7674151C"/>
    <w:rsid w:val="7DE23D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7A3F66"/>
  <w15:docId w15:val="{097AC54A-8D3E-4C6E-A997-C3223FB5B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qFormat/>
    <w:pPr>
      <w:ind w:leftChars="2500" w:left="100"/>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table" w:styleId="ab">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sz w:val="18"/>
      <w:szCs w:val="18"/>
    </w:rPr>
  </w:style>
  <w:style w:type="character" w:customStyle="1" w:styleId="a4">
    <w:name w:val="日期 字符"/>
    <w:basedOn w:val="a0"/>
    <w:link w:val="a3"/>
    <w:uiPriority w:val="99"/>
    <w:semiHidden/>
    <w:qFormat/>
  </w:style>
  <w:style w:type="paragraph" w:customStyle="1" w:styleId="1">
    <w:name w:val="修订1"/>
    <w:hidden/>
    <w:uiPriority w:val="99"/>
    <w:semiHidden/>
    <w:qFormat/>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268</Words>
  <Characters>1533</Characters>
  <Application>Microsoft Office Word</Application>
  <DocSecurity>0</DocSecurity>
  <Lines>12</Lines>
  <Paragraphs>3</Paragraphs>
  <ScaleCrop>false</ScaleCrop>
  <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swufe-xiao</dc:creator>
  <cp:lastModifiedBy>蔡骏逸</cp:lastModifiedBy>
  <cp:revision>63</cp:revision>
  <cp:lastPrinted>2022-06-23T01:42:00Z</cp:lastPrinted>
  <dcterms:created xsi:type="dcterms:W3CDTF">2020-07-07T02:41:00Z</dcterms:created>
  <dcterms:modified xsi:type="dcterms:W3CDTF">2022-06-23T08:06:00Z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B96FBA4D9ADB4A738BF0213FB7EBDF9B</vt:lpwstr>
  </property>
</Properties>
</file>