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1E8B2">
      <w:pPr>
        <w:widowControl/>
        <w:jc w:val="center"/>
        <w:rPr>
          <w:rFonts w:hint="eastAsia" w:ascii="华文中宋" w:hAnsi="华文中宋" w:eastAsia="华文中宋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2"/>
          <w:szCs w:val="32"/>
        </w:rPr>
        <w:t>西南财经大学5万及以上自行采购项目情况记录表</w:t>
      </w:r>
    </w:p>
    <w:p w14:paraId="70B4D7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-199" w:leftChars="-95" w:firstLine="0" w:firstLineChars="0"/>
        <w:jc w:val="left"/>
        <w:textAlignment w:val="auto"/>
        <w:rPr>
          <w:rFonts w:hint="eastAsia" w:ascii="华文中宋" w:hAnsi="华文中宋" w:eastAsia="仿宋" w:cs="宋体"/>
          <w:b/>
          <w:bCs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4"/>
          <w:szCs w:val="24"/>
        </w:rPr>
        <w:t>项目管理单位/科研项目名称</w:t>
      </w:r>
      <w:r>
        <w:rPr>
          <w:rFonts w:hint="eastAsia" w:ascii="仿宋" w:hAnsi="仿宋" w:eastAsia="仿宋" w:cs="宋体"/>
          <w:b/>
          <w:bCs/>
          <w:color w:val="000000"/>
          <w:kern w:val="0"/>
          <w:sz w:val="24"/>
          <w:szCs w:val="24"/>
          <w:lang w:eastAsia="zh-CN"/>
        </w:rPr>
        <w:t>：</w:t>
      </w:r>
      <w:r>
        <w:rPr>
          <w:rFonts w:hint="eastAsia" w:ascii="仿宋" w:hAnsi="仿宋" w:eastAsia="仿宋" w:cs="宋体"/>
          <w:b/>
          <w:bCs/>
          <w:color w:val="000000"/>
          <w:kern w:val="0"/>
          <w:sz w:val="24"/>
          <w:szCs w:val="24"/>
          <w:lang w:val="en-US" w:eastAsia="zh-CN"/>
        </w:rPr>
        <w:t xml:space="preserve">                                   </w:t>
      </w:r>
      <w:r>
        <w:rPr>
          <w:rFonts w:hint="eastAsia" w:ascii="仿宋" w:hAnsi="仿宋" w:eastAsia="仿宋" w:cs="宋体"/>
          <w:b/>
          <w:bCs/>
          <w:color w:val="000000"/>
          <w:kern w:val="0"/>
          <w:sz w:val="24"/>
          <w:szCs w:val="24"/>
        </w:rPr>
        <w:t>记录人</w:t>
      </w:r>
      <w:r>
        <w:rPr>
          <w:rFonts w:hint="eastAsia" w:ascii="仿宋" w:hAnsi="仿宋" w:eastAsia="仿宋" w:cs="宋体"/>
          <w:b/>
          <w:bCs/>
          <w:color w:val="000000"/>
          <w:kern w:val="0"/>
          <w:sz w:val="24"/>
          <w:szCs w:val="24"/>
          <w:lang w:eastAsia="zh-CN"/>
        </w:rPr>
        <w:t>：</w:t>
      </w:r>
    </w:p>
    <w:tbl>
      <w:tblPr>
        <w:tblStyle w:val="4"/>
        <w:tblW w:w="9550" w:type="dxa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1"/>
        <w:gridCol w:w="2178"/>
        <w:gridCol w:w="2268"/>
        <w:gridCol w:w="2603"/>
      </w:tblGrid>
      <w:tr w14:paraId="4437A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3257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采购项目名称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（与申购单保持一致）</w:t>
            </w:r>
          </w:p>
        </w:tc>
        <w:tc>
          <w:tcPr>
            <w:tcW w:w="70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0513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 w14:paraId="64B3F1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5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5F8E3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项目预算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单位：元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lang w:eastAsia="zh-CN"/>
              </w:rPr>
              <w:t>）</w:t>
            </w:r>
          </w:p>
        </w:tc>
        <w:tc>
          <w:tcPr>
            <w:tcW w:w="70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9EC1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 w14:paraId="496E4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25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4844FC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自行采购方式</w:t>
            </w:r>
          </w:p>
        </w:tc>
        <w:tc>
          <w:tcPr>
            <w:tcW w:w="2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B5F8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□直接采购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（需说明理由）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DD5C3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□网上竞价</w:t>
            </w:r>
          </w:p>
        </w:tc>
        <w:tc>
          <w:tcPr>
            <w:tcW w:w="2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6B80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□自行询价</w:t>
            </w:r>
          </w:p>
        </w:tc>
      </w:tr>
      <w:tr w14:paraId="2F69E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25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5B60028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30B72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□自行比选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01F7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□自行谈判</w:t>
            </w:r>
          </w:p>
        </w:tc>
        <w:tc>
          <w:tcPr>
            <w:tcW w:w="2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F454E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□其他_________</w:t>
            </w:r>
          </w:p>
        </w:tc>
      </w:tr>
      <w:tr w14:paraId="66985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25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4E7CC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采购类别</w:t>
            </w:r>
          </w:p>
        </w:tc>
        <w:tc>
          <w:tcPr>
            <w:tcW w:w="2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6416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□货物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7D51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□服务</w:t>
            </w:r>
          </w:p>
        </w:tc>
        <w:tc>
          <w:tcPr>
            <w:tcW w:w="2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17014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□工程</w:t>
            </w:r>
          </w:p>
        </w:tc>
      </w:tr>
      <w:tr w14:paraId="4A27B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5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6AA37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申购单业务号</w:t>
            </w:r>
          </w:p>
        </w:tc>
        <w:tc>
          <w:tcPr>
            <w:tcW w:w="70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DA96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 w14:paraId="6627AA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25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F4F83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参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与采购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人员</w:t>
            </w:r>
          </w:p>
        </w:tc>
        <w:tc>
          <w:tcPr>
            <w:tcW w:w="70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A4F7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 w14:paraId="3EF57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6" w:hRule="atLeast"/>
        </w:trPr>
        <w:tc>
          <w:tcPr>
            <w:tcW w:w="25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8A10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>采购标的情况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>（标的名称、数量等）</w:t>
            </w:r>
          </w:p>
        </w:tc>
        <w:tc>
          <w:tcPr>
            <w:tcW w:w="70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63D2C">
            <w:pPr>
              <w:widowControl/>
              <w:jc w:val="left"/>
              <w:rPr>
                <w:rFonts w:hint="eastAsia" w:ascii="等线" w:hAnsi="等线" w:eastAsia="等线" w:cs="宋体"/>
                <w:color w:val="FF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FF0000"/>
                <w:kern w:val="0"/>
                <w:sz w:val="22"/>
              </w:rPr>
              <w:t>　</w:t>
            </w:r>
          </w:p>
        </w:tc>
      </w:tr>
      <w:tr w14:paraId="572AD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5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EFA94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适用直接采购的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理由说明</w:t>
            </w:r>
          </w:p>
        </w:tc>
        <w:tc>
          <w:tcPr>
            <w:tcW w:w="70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2BC4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  <w:p w14:paraId="4A1FFDD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48461CA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60F94A0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51C922A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446610A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26011A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6A755FB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  <w:p w14:paraId="58BFF51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EF71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4A473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>采购过程及结果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>确认情况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>（包含时间、地点、方式等信息）</w:t>
            </w:r>
          </w:p>
        </w:tc>
        <w:tc>
          <w:tcPr>
            <w:tcW w:w="70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45E7F">
            <w:pPr>
              <w:widowControl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val="en-US" w:eastAsia="zh-CN"/>
              </w:rPr>
              <w:t>参考示例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：</w:t>
            </w:r>
          </w:p>
          <w:p w14:paraId="3C9AF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auto"/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val="en-US" w:eastAsia="zh-CN"/>
              </w:rPr>
              <w:t>XXXX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日，我院在学院官网发布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eastAsia="zh-CN"/>
              </w:rPr>
              <w:t>“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XX实验实训室设备采购项目”比选公告，公告期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val="en-US" w:eastAsia="zh-CN"/>
              </w:rPr>
              <w:t>X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个工作日。截至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val="en-US" w:eastAsia="zh-CN"/>
              </w:rPr>
              <w:t>XXXX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日，共收到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家供应商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val="en-US" w:eastAsia="zh-CN"/>
              </w:rPr>
              <w:t>线上/线下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提交的响应文件。</w:t>
            </w:r>
          </w:p>
          <w:p w14:paraId="70EAF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auto"/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XXXX年XX月XX日，我院在XX会议室组建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val="en-US" w:eastAsia="zh-CN"/>
              </w:rPr>
              <w:t>比选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小组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由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val="en-US" w:eastAsia="zh-CN"/>
              </w:rPr>
              <w:t>XXX、XXX、XXX组成（原则上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3名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val="en-US" w:eastAsia="zh-CN"/>
              </w:rPr>
              <w:t>及以上组成，可另设一名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监督人员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。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val="en-US" w:eastAsia="zh-CN"/>
              </w:rPr>
              <w:t>比选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小组成员与供应商无利害关系，符合回避要求。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1"/>
                <w:szCs w:val="28"/>
                <w:lang w:val="en-US" w:eastAsia="zh-CN"/>
              </w:rPr>
              <w:t>比选小组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按照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val="en-US" w:eastAsia="zh-CN"/>
              </w:rPr>
              <w:t>比选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公告中明确的综合评分标准，对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val="en-US" w:eastAsia="zh-CN"/>
              </w:rPr>
              <w:t>全部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</w:rPr>
              <w:t>供应商的响应文件进行了审查和综合评分评审。按照综合评分最高的原则，最终推荐3名成交候选人，排序如下：</w:t>
            </w:r>
          </w:p>
          <w:tbl>
            <w:tblPr>
              <w:tblStyle w:val="5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23"/>
              <w:gridCol w:w="2323"/>
              <w:gridCol w:w="1115"/>
              <w:gridCol w:w="1519"/>
            </w:tblGrid>
            <w:tr w14:paraId="012F773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23" w:type="dxa"/>
                </w:tcPr>
                <w:p w14:paraId="446179D0">
                  <w:pPr>
                    <w:jc w:val="center"/>
                    <w:rPr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color w:val="FF0000"/>
                      <w:kern w:val="0"/>
                      <w:sz w:val="21"/>
                      <w:szCs w:val="28"/>
                    </w:rPr>
                    <w:t>排序</w:t>
                  </w:r>
                </w:p>
              </w:tc>
              <w:tc>
                <w:tcPr>
                  <w:tcW w:w="2323" w:type="dxa"/>
                </w:tcPr>
                <w:p w14:paraId="68729642">
                  <w:pPr>
                    <w:jc w:val="center"/>
                    <w:rPr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color w:val="FF0000"/>
                      <w:kern w:val="0"/>
                      <w:sz w:val="21"/>
                      <w:szCs w:val="28"/>
                    </w:rPr>
                    <w:t>供应商名称</w:t>
                  </w:r>
                </w:p>
              </w:tc>
              <w:tc>
                <w:tcPr>
                  <w:tcW w:w="1115" w:type="dxa"/>
                </w:tcPr>
                <w:p w14:paraId="76A4B4A7">
                  <w:pPr>
                    <w:jc w:val="center"/>
                    <w:rPr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color w:val="FF0000"/>
                      <w:kern w:val="0"/>
                      <w:sz w:val="21"/>
                      <w:szCs w:val="28"/>
                    </w:rPr>
                    <w:t>综合得分</w:t>
                  </w:r>
                </w:p>
              </w:tc>
              <w:tc>
                <w:tcPr>
                  <w:tcW w:w="1519" w:type="dxa"/>
                </w:tcPr>
                <w:p w14:paraId="413BA469">
                  <w:pPr>
                    <w:jc w:val="center"/>
                    <w:rPr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color w:val="FF0000"/>
                      <w:kern w:val="0"/>
                      <w:sz w:val="21"/>
                      <w:szCs w:val="28"/>
                    </w:rPr>
                    <w:t>报价（万元）</w:t>
                  </w:r>
                </w:p>
              </w:tc>
            </w:tr>
            <w:tr w14:paraId="72139CC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23" w:type="dxa"/>
                </w:tcPr>
                <w:p w14:paraId="31718E4D">
                  <w:pPr>
                    <w:rPr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color w:val="FF0000"/>
                      <w:kern w:val="0"/>
                      <w:sz w:val="21"/>
                      <w:szCs w:val="28"/>
                    </w:rPr>
                    <w:t>第一成交候选人</w:t>
                  </w:r>
                </w:p>
              </w:tc>
              <w:tc>
                <w:tcPr>
                  <w:tcW w:w="2323" w:type="dxa"/>
                </w:tcPr>
                <w:p w14:paraId="27E8E387">
                  <w:pPr>
                    <w:rPr>
                      <w:vertAlign w:val="baseline"/>
                    </w:rPr>
                  </w:pPr>
                </w:p>
              </w:tc>
              <w:tc>
                <w:tcPr>
                  <w:tcW w:w="1115" w:type="dxa"/>
                </w:tcPr>
                <w:p w14:paraId="178A83CD">
                  <w:pPr>
                    <w:rPr>
                      <w:vertAlign w:val="baseline"/>
                    </w:rPr>
                  </w:pPr>
                </w:p>
              </w:tc>
              <w:tc>
                <w:tcPr>
                  <w:tcW w:w="1519" w:type="dxa"/>
                </w:tcPr>
                <w:p w14:paraId="6AF3871A">
                  <w:pPr>
                    <w:rPr>
                      <w:vertAlign w:val="baseline"/>
                    </w:rPr>
                  </w:pPr>
                </w:p>
              </w:tc>
            </w:tr>
            <w:tr w14:paraId="31A1804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23" w:type="dxa"/>
                </w:tcPr>
                <w:p w14:paraId="2365BF4A">
                  <w:pPr>
                    <w:rPr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color w:val="FF0000"/>
                      <w:kern w:val="0"/>
                      <w:sz w:val="21"/>
                      <w:szCs w:val="28"/>
                    </w:rPr>
                    <w:t>第</w:t>
                  </w:r>
                  <w:r>
                    <w:rPr>
                      <w:rFonts w:hint="eastAsia" w:ascii="仿宋" w:hAnsi="仿宋" w:eastAsia="仿宋" w:cs="仿宋"/>
                      <w:color w:val="FF0000"/>
                      <w:kern w:val="0"/>
                      <w:sz w:val="21"/>
                      <w:szCs w:val="28"/>
                      <w:lang w:val="en-US" w:eastAsia="zh-CN"/>
                    </w:rPr>
                    <w:t>二</w:t>
                  </w:r>
                  <w:r>
                    <w:rPr>
                      <w:rFonts w:hint="eastAsia" w:ascii="仿宋" w:hAnsi="仿宋" w:eastAsia="仿宋" w:cs="仿宋"/>
                      <w:color w:val="FF0000"/>
                      <w:kern w:val="0"/>
                      <w:sz w:val="21"/>
                      <w:szCs w:val="28"/>
                    </w:rPr>
                    <w:t>成交候选人</w:t>
                  </w:r>
                </w:p>
              </w:tc>
              <w:tc>
                <w:tcPr>
                  <w:tcW w:w="2323" w:type="dxa"/>
                </w:tcPr>
                <w:p w14:paraId="04E40DFC">
                  <w:pPr>
                    <w:rPr>
                      <w:vertAlign w:val="baseline"/>
                    </w:rPr>
                  </w:pPr>
                </w:p>
              </w:tc>
              <w:tc>
                <w:tcPr>
                  <w:tcW w:w="1115" w:type="dxa"/>
                </w:tcPr>
                <w:p w14:paraId="142124C4">
                  <w:pPr>
                    <w:rPr>
                      <w:vertAlign w:val="baseline"/>
                    </w:rPr>
                  </w:pPr>
                </w:p>
              </w:tc>
              <w:tc>
                <w:tcPr>
                  <w:tcW w:w="1519" w:type="dxa"/>
                </w:tcPr>
                <w:p w14:paraId="277F403F">
                  <w:pPr>
                    <w:rPr>
                      <w:vertAlign w:val="baseline"/>
                    </w:rPr>
                  </w:pPr>
                </w:p>
              </w:tc>
            </w:tr>
            <w:tr w14:paraId="5D6ED5A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23" w:type="dxa"/>
                </w:tcPr>
                <w:p w14:paraId="18BC6EA5">
                  <w:pPr>
                    <w:rPr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color w:val="FF0000"/>
                      <w:kern w:val="0"/>
                      <w:sz w:val="21"/>
                      <w:szCs w:val="28"/>
                    </w:rPr>
                    <w:t>第</w:t>
                  </w:r>
                  <w:r>
                    <w:rPr>
                      <w:rFonts w:hint="eastAsia" w:ascii="仿宋" w:hAnsi="仿宋" w:eastAsia="仿宋" w:cs="仿宋"/>
                      <w:color w:val="FF0000"/>
                      <w:kern w:val="0"/>
                      <w:sz w:val="21"/>
                      <w:szCs w:val="28"/>
                      <w:lang w:val="en-US" w:eastAsia="zh-CN"/>
                    </w:rPr>
                    <w:t>三</w:t>
                  </w:r>
                  <w:r>
                    <w:rPr>
                      <w:rFonts w:hint="eastAsia" w:ascii="仿宋" w:hAnsi="仿宋" w:eastAsia="仿宋" w:cs="仿宋"/>
                      <w:color w:val="FF0000"/>
                      <w:kern w:val="0"/>
                      <w:sz w:val="21"/>
                      <w:szCs w:val="28"/>
                    </w:rPr>
                    <w:t>成交候选人</w:t>
                  </w:r>
                </w:p>
              </w:tc>
              <w:tc>
                <w:tcPr>
                  <w:tcW w:w="2323" w:type="dxa"/>
                </w:tcPr>
                <w:p w14:paraId="6591FB7A">
                  <w:pPr>
                    <w:rPr>
                      <w:vertAlign w:val="baseline"/>
                    </w:rPr>
                  </w:pPr>
                </w:p>
              </w:tc>
              <w:tc>
                <w:tcPr>
                  <w:tcW w:w="1115" w:type="dxa"/>
                </w:tcPr>
                <w:p w14:paraId="0559F704">
                  <w:pPr>
                    <w:rPr>
                      <w:vertAlign w:val="baseline"/>
                    </w:rPr>
                  </w:pPr>
                </w:p>
              </w:tc>
              <w:tc>
                <w:tcPr>
                  <w:tcW w:w="1519" w:type="dxa"/>
                </w:tcPr>
                <w:p w14:paraId="04A5BCCE">
                  <w:pPr>
                    <w:rPr>
                      <w:vertAlign w:val="baseline"/>
                    </w:rPr>
                  </w:pPr>
                </w:p>
              </w:tc>
            </w:tr>
          </w:tbl>
          <w:p w14:paraId="4D158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auto"/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val="en-US" w:eastAsia="zh-CN"/>
              </w:rPr>
              <w:t>经学院党政联席会/本项目经费负责人确认，同意第一成交候选人XX公司为该项目成交供应商。XXXX年XX月XX日，我院在学院官网发布成交结果公告，公告期X个工作日。公告期满无异议。</w:t>
            </w:r>
            <w:bookmarkStart w:id="0" w:name="_GoBack"/>
            <w:bookmarkEnd w:id="0"/>
          </w:p>
          <w:p w14:paraId="08CB59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auto"/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val="en-US" w:eastAsia="zh-CN"/>
              </w:rPr>
            </w:pPr>
          </w:p>
          <w:p w14:paraId="4AABE9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auto"/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8"/>
                <w:lang w:val="en-US" w:eastAsia="zh-CN"/>
              </w:rPr>
            </w:pPr>
          </w:p>
        </w:tc>
      </w:tr>
      <w:tr w14:paraId="11CCC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BA2829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成交供应商</w:t>
            </w:r>
          </w:p>
        </w:tc>
        <w:tc>
          <w:tcPr>
            <w:tcW w:w="70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3B11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 w14:paraId="12864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5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DD6B4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成交价格（元）</w:t>
            </w:r>
          </w:p>
        </w:tc>
        <w:tc>
          <w:tcPr>
            <w:tcW w:w="70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2BFD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 w14:paraId="5BD33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</w:trPr>
        <w:tc>
          <w:tcPr>
            <w:tcW w:w="25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E4B1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项目管理单位/科研经费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负责人签字</w:t>
            </w:r>
          </w:p>
        </w:tc>
        <w:tc>
          <w:tcPr>
            <w:tcW w:w="70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0271C4">
            <w:pPr>
              <w:widowControl/>
              <w:ind w:right="880" w:firstLine="3960" w:firstLineChars="1800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日期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：                      </w:t>
            </w:r>
          </w:p>
        </w:tc>
      </w:tr>
    </w:tbl>
    <w:p w14:paraId="3384608C"/>
    <w:p w14:paraId="34700F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987"/>
    <w:rsid w:val="006B0ACB"/>
    <w:rsid w:val="00764553"/>
    <w:rsid w:val="00774987"/>
    <w:rsid w:val="007A4CE4"/>
    <w:rsid w:val="00950CBB"/>
    <w:rsid w:val="00AF6EB6"/>
    <w:rsid w:val="00E2192E"/>
    <w:rsid w:val="00FC550B"/>
    <w:rsid w:val="243D6AE1"/>
    <w:rsid w:val="32C5720A"/>
    <w:rsid w:val="75E7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565</Words>
  <Characters>603</Characters>
  <Lines>10</Lines>
  <Paragraphs>2</Paragraphs>
  <TotalTime>0</TotalTime>
  <ScaleCrop>false</ScaleCrop>
  <LinksUpToDate>false</LinksUpToDate>
  <CharactersWithSpaces>668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2026-09-14T08:13:00Z</dcterms:created>
  <dc:creator>Administrator</dc:creator>
  <cp:lastModifiedBy>Administrator</cp:lastModifiedBy>
  <dcterms:modified xsi:type="dcterms:W3CDTF">2026-09-15T08:14:42Z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eyJoZGlkIjoiNTBjYjA1NGE5NzA1ZDBmNWE0M2Y1YmE0YjM5Mzk0ZmIiLCJ1c2VySWQiOiIxNzkxMjkwNTk3In0=</vt:lpwstr>
  </property>
  <property fmtid="{D5CDD505-2E9C-101B-9397-08002B2CF9AE}" pid="3" name="KSOProductBuildVer">
    <vt:lpwstr>2052-12.1.0.28043</vt:lpwstr>
  </property>
  <property fmtid="{D5CDD505-2E9C-101B-9397-08002B2CF9AE}" pid="4" name="ICV">
    <vt:lpwstr>5BC0BAE830FF4476BC6C6060CF13A0A1_12</vt:lpwstr>
  </property>
</Properties>
</file>