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1711"/>
        <w:gridCol w:w="1788"/>
        <w:gridCol w:w="1064"/>
        <w:gridCol w:w="1122"/>
        <w:gridCol w:w="1243"/>
        <w:gridCol w:w="1718"/>
        <w:gridCol w:w="1164"/>
      </w:tblGrid>
      <w:tr w14:paraId="67CE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nil"/>
              <w:left w:val="nil"/>
              <w:bottom w:val="single" w:color="000000" w:sz="4" w:space="0"/>
              <w:right w:val="single" w:color="000000" w:sz="4" w:space="0"/>
            </w:tcBorders>
            <w:shd w:val="clear" w:color="auto" w:fill="auto"/>
            <w:vAlign w:val="center"/>
          </w:tcPr>
          <w:p w14:paraId="4B141E2B">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32"/>
                <w:szCs w:val="32"/>
                <w:u w:val="none"/>
                <w:lang w:val="en-US" w:eastAsia="zh-CN" w:bidi="ar"/>
              </w:rPr>
              <w:t>西南财经大学项目（工程）管理单位采购需求管理重点审查项目自查意见表</w:t>
            </w:r>
          </w:p>
        </w:tc>
      </w:tr>
      <w:tr w14:paraId="14C2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40572C">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 xml:space="preserve">项目名称： </w:t>
            </w:r>
          </w:p>
        </w:tc>
      </w:tr>
      <w:tr w14:paraId="31E9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6B977F">
            <w:pPr>
              <w:keepNext w:val="0"/>
              <w:keepLines w:val="0"/>
              <w:widowControl/>
              <w:suppressLineNumbers w:val="0"/>
              <w:jc w:val="left"/>
              <w:textAlignment w:val="top"/>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参与确定采购需求和编制采购实施计划的专家和第三方机构：</w:t>
            </w:r>
          </w:p>
        </w:tc>
      </w:tr>
      <w:tr w14:paraId="0A4D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9F73">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项目（工程）管理单位</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联系人</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D9A91">
            <w:pPr>
              <w:jc w:val="left"/>
              <w:rPr>
                <w:rFonts w:hint="eastAsia" w:ascii="宋体" w:hAnsi="宋体" w:eastAsia="宋体" w:cs="宋体"/>
                <w:i w:val="0"/>
                <w:iCs w:val="0"/>
                <w:color w:val="0D0D0D"/>
                <w:sz w:val="24"/>
                <w:szCs w:val="24"/>
                <w:u w:val="none"/>
              </w:rPr>
            </w:pPr>
          </w:p>
        </w:tc>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240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联系方式</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CC31D">
            <w:pPr>
              <w:jc w:val="left"/>
              <w:rPr>
                <w:rFonts w:hint="eastAsia" w:ascii="宋体" w:hAnsi="宋体" w:eastAsia="宋体" w:cs="宋体"/>
                <w:i w:val="0"/>
                <w:iCs w:val="0"/>
                <w:color w:val="0D0D0D"/>
                <w:sz w:val="24"/>
                <w:szCs w:val="24"/>
                <w:u w:val="none"/>
              </w:rPr>
            </w:pPr>
          </w:p>
        </w:tc>
      </w:tr>
      <w:tr w14:paraId="6A25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6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36E63">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自查内容</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61E9">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审查结果</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2AB5">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备注</w:t>
            </w:r>
          </w:p>
        </w:tc>
      </w:tr>
      <w:tr w14:paraId="5C78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5" w:hRule="atLeast"/>
        </w:trPr>
        <w:tc>
          <w:tcPr>
            <w:tcW w:w="1209" w:type="pct"/>
            <w:gridSpan w:val="2"/>
            <w:tcBorders>
              <w:top w:val="single" w:color="000000" w:sz="4" w:space="0"/>
              <w:left w:val="single" w:color="000000" w:sz="4" w:space="0"/>
              <w:bottom w:val="single" w:color="000000" w:sz="4" w:space="0"/>
              <w:right w:val="nil"/>
            </w:tcBorders>
            <w:shd w:val="clear" w:color="auto" w:fill="auto"/>
            <w:vAlign w:val="center"/>
          </w:tcPr>
          <w:p w14:paraId="01D4DBF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一般性审查内容</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B793">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是否按照规定的程序和内容确定采购需求、编制采购实施计划；</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 xml:space="preserve">采购需求是否符合预算、资产、财务等管理制度规定； </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对采购方式、评审规则、合同类型、定价方式的选择是否说明适用理由；</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属于按规定需要报相关监管部门批准、核准的事项，是否作出相关安排；</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采购实施计划是否完整。</w:t>
            </w:r>
          </w:p>
        </w:tc>
        <w:tc>
          <w:tcPr>
            <w:tcW w:w="804" w:type="pct"/>
            <w:tcBorders>
              <w:top w:val="single" w:color="000000" w:sz="4" w:space="0"/>
              <w:left w:val="single" w:color="000000" w:sz="4" w:space="0"/>
              <w:bottom w:val="nil"/>
              <w:right w:val="nil"/>
            </w:tcBorders>
            <w:shd w:val="clear" w:color="auto" w:fill="auto"/>
            <w:vAlign w:val="center"/>
          </w:tcPr>
          <w:p w14:paraId="5D95C45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705ABFBB">
            <w:pPr>
              <w:jc w:val="center"/>
              <w:rPr>
                <w:rFonts w:hint="eastAsia" w:ascii="宋体" w:hAnsi="宋体" w:eastAsia="宋体" w:cs="宋体"/>
                <w:b/>
                <w:bCs/>
                <w:i w:val="0"/>
                <w:iCs w:val="0"/>
                <w:color w:val="0D0D0D"/>
                <w:sz w:val="24"/>
                <w:szCs w:val="24"/>
                <w:u w:val="none"/>
              </w:rPr>
            </w:pPr>
          </w:p>
        </w:tc>
      </w:tr>
      <w:tr w14:paraId="40F5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949D1">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重点审查内容</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D85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非歧视性自查</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（主要审查是否指向特定供应商或者特定产品）</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13362">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资格条件设置是否合理；</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要求供应商提供超过 2 个同类业务合同的是否合理；</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技术要求是否指向特定的专利、商标、品牌、技术路线；</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评审因素设置是否具有倾向性；</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有关履约能力作为评审因素是否适当。</w:t>
            </w:r>
          </w:p>
        </w:tc>
        <w:tc>
          <w:tcPr>
            <w:tcW w:w="804" w:type="pct"/>
            <w:tcBorders>
              <w:top w:val="single" w:color="000000" w:sz="4" w:space="0"/>
              <w:left w:val="single" w:color="000000" w:sz="4" w:space="0"/>
              <w:bottom w:val="nil"/>
              <w:right w:val="nil"/>
            </w:tcBorders>
            <w:shd w:val="clear" w:color="auto" w:fill="auto"/>
            <w:vAlign w:val="center"/>
          </w:tcPr>
          <w:p w14:paraId="35DB36C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nil"/>
              <w:right w:val="single" w:color="000000" w:sz="4" w:space="0"/>
            </w:tcBorders>
            <w:shd w:val="clear" w:color="auto" w:fill="auto"/>
            <w:noWrap/>
            <w:vAlign w:val="center"/>
          </w:tcPr>
          <w:p w14:paraId="1BA1A938">
            <w:pPr>
              <w:jc w:val="center"/>
              <w:rPr>
                <w:rFonts w:hint="eastAsia" w:ascii="宋体" w:hAnsi="宋体" w:eastAsia="宋体" w:cs="宋体"/>
                <w:i w:val="0"/>
                <w:iCs w:val="0"/>
                <w:color w:val="000000"/>
                <w:sz w:val="24"/>
                <w:szCs w:val="24"/>
                <w:u w:val="none"/>
              </w:rPr>
            </w:pPr>
          </w:p>
        </w:tc>
      </w:tr>
      <w:tr w14:paraId="0522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5B30">
            <w:pPr>
              <w:jc w:val="center"/>
              <w:rPr>
                <w:rFonts w:hint="eastAsia" w:ascii="宋体" w:hAnsi="宋体" w:eastAsia="宋体" w:cs="宋体"/>
                <w:i w:val="0"/>
                <w:iCs w:val="0"/>
                <w:color w:val="0D0D0D"/>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B77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竞争性自查</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（主要审查是否确保充分竞争）</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D4CCD">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应当以公开方式邀请供应商的，是否依法采用公开竞争方式；</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采用单一来源采购方式的，是否符合法定情形；</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采购需求的内容是否完整、明确，是否考虑后续采购竞争性；</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评审方法、评审因素、价格权重等评审规则是否适当。</w:t>
            </w:r>
          </w:p>
        </w:tc>
        <w:tc>
          <w:tcPr>
            <w:tcW w:w="804" w:type="pct"/>
            <w:tcBorders>
              <w:top w:val="single" w:color="000000" w:sz="4" w:space="0"/>
              <w:left w:val="single" w:color="000000" w:sz="4" w:space="0"/>
              <w:bottom w:val="nil"/>
              <w:right w:val="nil"/>
            </w:tcBorders>
            <w:shd w:val="clear" w:color="auto" w:fill="auto"/>
            <w:vAlign w:val="center"/>
          </w:tcPr>
          <w:p w14:paraId="0A3BB772">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3B92736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本项目不采用单一来源采购</w:t>
            </w:r>
          </w:p>
        </w:tc>
      </w:tr>
      <w:tr w14:paraId="65D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D002">
            <w:pPr>
              <w:jc w:val="center"/>
              <w:rPr>
                <w:rFonts w:hint="eastAsia" w:ascii="宋体" w:hAnsi="宋体" w:eastAsia="宋体" w:cs="宋体"/>
                <w:i w:val="0"/>
                <w:iCs w:val="0"/>
                <w:color w:val="0D0D0D"/>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890E">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采购政策自查</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262BA">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进口产品的采购是否必要；</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是否落实支持创新、绿色发展、中小企业发展、绿色建材等政府采购政策。</w:t>
            </w:r>
            <w:bookmarkStart w:id="0" w:name="_GoBack"/>
            <w:bookmarkEnd w:id="0"/>
          </w:p>
        </w:tc>
        <w:tc>
          <w:tcPr>
            <w:tcW w:w="804" w:type="pct"/>
            <w:tcBorders>
              <w:top w:val="single" w:color="000000" w:sz="4" w:space="0"/>
              <w:left w:val="single" w:color="000000" w:sz="4" w:space="0"/>
              <w:bottom w:val="single" w:color="000000" w:sz="4" w:space="0"/>
              <w:right w:val="nil"/>
            </w:tcBorders>
            <w:shd w:val="clear" w:color="auto" w:fill="auto"/>
            <w:vAlign w:val="center"/>
          </w:tcPr>
          <w:p w14:paraId="152E7E1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BEB22">
            <w:pPr>
              <w:rPr>
                <w:rFonts w:hint="eastAsia" w:ascii="宋体" w:hAnsi="宋体" w:eastAsia="宋体" w:cs="宋体"/>
                <w:i w:val="0"/>
                <w:iCs w:val="0"/>
                <w:color w:val="000000"/>
                <w:sz w:val="24"/>
                <w:szCs w:val="24"/>
                <w:u w:val="none"/>
              </w:rPr>
            </w:pPr>
          </w:p>
        </w:tc>
      </w:tr>
      <w:tr w14:paraId="733F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BAB2">
            <w:pPr>
              <w:jc w:val="center"/>
              <w:rPr>
                <w:rFonts w:hint="eastAsia" w:ascii="宋体" w:hAnsi="宋体" w:eastAsia="宋体" w:cs="宋体"/>
                <w:i w:val="0"/>
                <w:iCs w:val="0"/>
                <w:color w:val="0D0D0D"/>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C75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履约风险自查</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96ECB">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合同文本是否按规定由法律顾问审定、合同文件运用是否适当；</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合同是否围绕采购需求和合同履行设置权利义务、是否明确知识产权等要求；</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履约验收方案是否完整、标准是否明确；</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风险处置措施和替代方案是否可行。</w:t>
            </w:r>
          </w:p>
        </w:tc>
        <w:tc>
          <w:tcPr>
            <w:tcW w:w="804" w:type="pct"/>
            <w:tcBorders>
              <w:top w:val="single" w:color="000000" w:sz="4" w:space="0"/>
              <w:left w:val="single" w:color="000000" w:sz="4" w:space="0"/>
              <w:bottom w:val="single" w:color="000000" w:sz="4" w:space="0"/>
              <w:right w:val="nil"/>
            </w:tcBorders>
            <w:shd w:val="clear" w:color="auto" w:fill="auto"/>
            <w:vAlign w:val="center"/>
          </w:tcPr>
          <w:p w14:paraId="2765390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82899">
            <w:pPr>
              <w:rPr>
                <w:rFonts w:hint="eastAsia" w:ascii="宋体" w:hAnsi="宋体" w:eastAsia="宋体" w:cs="宋体"/>
                <w:i w:val="0"/>
                <w:iCs w:val="0"/>
                <w:color w:val="000000"/>
                <w:sz w:val="24"/>
                <w:szCs w:val="24"/>
                <w:u w:val="none"/>
              </w:rPr>
            </w:pPr>
          </w:p>
        </w:tc>
      </w:tr>
      <w:tr w14:paraId="052D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3FF3">
            <w:pPr>
              <w:jc w:val="center"/>
              <w:rPr>
                <w:rFonts w:hint="eastAsia" w:ascii="宋体" w:hAnsi="宋体" w:eastAsia="宋体" w:cs="宋体"/>
                <w:i w:val="0"/>
                <w:iCs w:val="0"/>
                <w:color w:val="0D0D0D"/>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5F4C">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项目管理单位认为应当自查的其他内容</w:t>
            </w:r>
          </w:p>
        </w:tc>
        <w:tc>
          <w:tcPr>
            <w:tcW w:w="2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E39A0">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根据项目实际情况填写</w:t>
            </w:r>
          </w:p>
        </w:tc>
        <w:tc>
          <w:tcPr>
            <w:tcW w:w="804" w:type="pct"/>
            <w:tcBorders>
              <w:top w:val="single" w:color="000000" w:sz="4" w:space="0"/>
              <w:left w:val="single" w:color="000000" w:sz="4" w:space="0"/>
              <w:bottom w:val="single" w:color="000000" w:sz="4" w:space="0"/>
              <w:right w:val="nil"/>
            </w:tcBorders>
            <w:shd w:val="clear" w:color="auto" w:fill="auto"/>
            <w:vAlign w:val="center"/>
          </w:tcPr>
          <w:p w14:paraId="5861B1A2">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33077">
            <w:pPr>
              <w:rPr>
                <w:rFonts w:hint="eastAsia" w:ascii="宋体" w:hAnsi="宋体" w:eastAsia="宋体" w:cs="宋体"/>
                <w:i w:val="0"/>
                <w:iCs w:val="0"/>
                <w:color w:val="000000"/>
                <w:sz w:val="24"/>
                <w:szCs w:val="24"/>
                <w:u w:val="none"/>
              </w:rPr>
            </w:pPr>
          </w:p>
        </w:tc>
      </w:tr>
      <w:tr w14:paraId="143D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D94B5">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自查小组成员</w:t>
            </w:r>
          </w:p>
        </w:tc>
      </w:tr>
      <w:tr w14:paraId="140C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51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E5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5A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6E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2F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FB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联系方式</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543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审查意见</w:t>
            </w:r>
          </w:p>
        </w:tc>
      </w:tr>
      <w:tr w14:paraId="263D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E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1FE3">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9B130">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8AF64">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EC29F">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1D117">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2C69">
            <w:pPr>
              <w:jc w:val="center"/>
              <w:rPr>
                <w:rFonts w:hint="eastAsia" w:ascii="宋体" w:hAnsi="宋体" w:eastAsia="宋体" w:cs="宋体"/>
                <w:b/>
                <w:bCs/>
                <w:i w:val="0"/>
                <w:iCs w:val="0"/>
                <w:color w:val="000000"/>
                <w:sz w:val="24"/>
                <w:szCs w:val="24"/>
                <w:u w:val="none"/>
              </w:rPr>
            </w:pPr>
          </w:p>
        </w:tc>
      </w:tr>
      <w:tr w14:paraId="00A4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C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43AC">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844B6">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163D0">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E1D1B">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98D74">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D35A3">
            <w:pPr>
              <w:jc w:val="center"/>
              <w:rPr>
                <w:rFonts w:hint="eastAsia" w:ascii="宋体" w:hAnsi="宋体" w:eastAsia="宋体" w:cs="宋体"/>
                <w:b/>
                <w:bCs/>
                <w:i w:val="0"/>
                <w:iCs w:val="0"/>
                <w:color w:val="000000"/>
                <w:sz w:val="24"/>
                <w:szCs w:val="24"/>
                <w:u w:val="none"/>
              </w:rPr>
            </w:pPr>
          </w:p>
        </w:tc>
      </w:tr>
      <w:tr w14:paraId="5237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EDB3">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409C0">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11BB1">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E2D6B">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4BAB4">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C9E2">
            <w:pPr>
              <w:jc w:val="center"/>
              <w:rPr>
                <w:rFonts w:hint="eastAsia" w:ascii="宋体" w:hAnsi="宋体" w:eastAsia="宋体" w:cs="宋体"/>
                <w:b/>
                <w:bCs/>
                <w:i w:val="0"/>
                <w:iCs w:val="0"/>
                <w:color w:val="000000"/>
                <w:sz w:val="24"/>
                <w:szCs w:val="24"/>
                <w:u w:val="none"/>
              </w:rPr>
            </w:pPr>
          </w:p>
        </w:tc>
      </w:tr>
      <w:tr w14:paraId="5C65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5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D1B9">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14EF1">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B761A">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0BE44">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623DA">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E7CBB">
            <w:pPr>
              <w:jc w:val="center"/>
              <w:rPr>
                <w:rFonts w:hint="eastAsia" w:ascii="宋体" w:hAnsi="宋体" w:eastAsia="宋体" w:cs="宋体"/>
                <w:b/>
                <w:bCs/>
                <w:i w:val="0"/>
                <w:iCs w:val="0"/>
                <w:color w:val="000000"/>
                <w:sz w:val="24"/>
                <w:szCs w:val="24"/>
                <w:u w:val="none"/>
              </w:rPr>
            </w:pPr>
          </w:p>
        </w:tc>
      </w:tr>
      <w:tr w14:paraId="14AC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4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CB4C">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BE737">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40AF0">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B5AAF">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E7ADF">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4F12">
            <w:pPr>
              <w:jc w:val="center"/>
              <w:rPr>
                <w:rFonts w:hint="eastAsia" w:ascii="宋体" w:hAnsi="宋体" w:eastAsia="宋体" w:cs="宋体"/>
                <w:b/>
                <w:bCs/>
                <w:i w:val="0"/>
                <w:iCs w:val="0"/>
                <w:color w:val="000000"/>
                <w:sz w:val="24"/>
                <w:szCs w:val="24"/>
                <w:u w:val="none"/>
              </w:rPr>
            </w:pPr>
          </w:p>
        </w:tc>
      </w:tr>
      <w:tr w14:paraId="3299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6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B728">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83B2C">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D1958">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5BF22">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5AB99">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C5D1E">
            <w:pPr>
              <w:jc w:val="center"/>
              <w:rPr>
                <w:rFonts w:hint="eastAsia" w:ascii="宋体" w:hAnsi="宋体" w:eastAsia="宋体" w:cs="宋体"/>
                <w:b/>
                <w:bCs/>
                <w:i w:val="0"/>
                <w:iCs w:val="0"/>
                <w:color w:val="000000"/>
                <w:sz w:val="24"/>
                <w:szCs w:val="24"/>
                <w:u w:val="none"/>
              </w:rPr>
            </w:pPr>
          </w:p>
        </w:tc>
      </w:tr>
      <w:tr w14:paraId="4CD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1F14E6">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专家/第三方机构</w:t>
            </w:r>
          </w:p>
        </w:tc>
      </w:tr>
      <w:tr w14:paraId="5B36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11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9B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94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A1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21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C0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联系方式</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84F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审查意见</w:t>
            </w:r>
          </w:p>
        </w:tc>
      </w:tr>
      <w:tr w14:paraId="1F4C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4D53">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7799B">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AE43C">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0E636">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0CD7F">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A640D">
            <w:pPr>
              <w:jc w:val="center"/>
              <w:rPr>
                <w:rFonts w:hint="eastAsia" w:ascii="宋体" w:hAnsi="宋体" w:eastAsia="宋体" w:cs="宋体"/>
                <w:b/>
                <w:bCs/>
                <w:i w:val="0"/>
                <w:iCs w:val="0"/>
                <w:color w:val="000000"/>
                <w:sz w:val="24"/>
                <w:szCs w:val="24"/>
                <w:u w:val="none"/>
              </w:rPr>
            </w:pPr>
          </w:p>
        </w:tc>
      </w:tr>
      <w:tr w14:paraId="104D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817F">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7D31">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C9653">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D9464">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ABB99">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ECF7">
            <w:pPr>
              <w:jc w:val="center"/>
              <w:rPr>
                <w:rFonts w:hint="eastAsia" w:ascii="宋体" w:hAnsi="宋体" w:eastAsia="宋体" w:cs="宋体"/>
                <w:b/>
                <w:bCs/>
                <w:i w:val="0"/>
                <w:iCs w:val="0"/>
                <w:color w:val="000000"/>
                <w:sz w:val="24"/>
                <w:szCs w:val="24"/>
                <w:u w:val="none"/>
              </w:rPr>
            </w:pPr>
          </w:p>
        </w:tc>
      </w:tr>
      <w:tr w14:paraId="10E5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4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2955">
            <w:pPr>
              <w:jc w:val="center"/>
              <w:rPr>
                <w:rFonts w:hint="eastAsia" w:ascii="宋体" w:hAnsi="宋体" w:eastAsia="宋体" w:cs="宋体"/>
                <w:b/>
                <w:bCs/>
                <w:i w:val="0"/>
                <w:iCs w:val="0"/>
                <w:color w:val="000000"/>
                <w:sz w:val="24"/>
                <w:szCs w:val="24"/>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4A19">
            <w:pP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17B73">
            <w:pP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5784B">
            <w:pP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566A5">
            <w:pPr>
              <w:rPr>
                <w:rFonts w:hint="eastAsia" w:ascii="宋体" w:hAnsi="宋体" w:eastAsia="宋体" w:cs="宋体"/>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D600F">
            <w:pPr>
              <w:jc w:val="center"/>
              <w:rPr>
                <w:rFonts w:hint="eastAsia" w:ascii="宋体" w:hAnsi="宋体" w:eastAsia="宋体" w:cs="宋体"/>
                <w:b/>
                <w:bCs/>
                <w:i w:val="0"/>
                <w:iCs w:val="0"/>
                <w:color w:val="000000"/>
                <w:sz w:val="24"/>
                <w:szCs w:val="24"/>
                <w:u w:val="none"/>
              </w:rPr>
            </w:pPr>
          </w:p>
        </w:tc>
      </w:tr>
      <w:tr w14:paraId="2587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A1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审查结论</w:t>
            </w:r>
          </w:p>
        </w:tc>
      </w:tr>
      <w:tr w14:paraId="79DD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D1156">
            <w:pPr>
              <w:keepNext w:val="0"/>
              <w:keepLines w:val="0"/>
              <w:widowControl/>
              <w:suppressLineNumbers w:val="0"/>
              <w:jc w:val="left"/>
              <w:textAlignment w:val="center"/>
              <w:rPr>
                <w:rFonts w:hint="eastAsia" w:ascii="宋体" w:hAnsi="宋体" w:eastAsia="宋体" w:cs="宋体"/>
                <w:b/>
                <w:bCs/>
                <w:i w:val="0"/>
                <w:iCs w:val="0"/>
                <w:color w:val="00B0F0"/>
                <w:sz w:val="24"/>
                <w:szCs w:val="24"/>
                <w:u w:val="none"/>
              </w:rPr>
            </w:pPr>
            <w:r>
              <w:rPr>
                <w:rFonts w:hint="eastAsia" w:ascii="宋体" w:hAnsi="宋体" w:eastAsia="宋体" w:cs="宋体"/>
                <w:b/>
                <w:bCs/>
                <w:i w:val="0"/>
                <w:iCs w:val="0"/>
                <w:color w:val="00B0F0"/>
                <w:kern w:val="0"/>
                <w:sz w:val="24"/>
                <w:szCs w:val="24"/>
                <w:u w:val="none"/>
                <w:lang w:val="en-US" w:eastAsia="zh-CN" w:bidi="ar"/>
              </w:rPr>
              <w:t xml:space="preserve">       经自查，本项目采购需求、采购实施计划符合相关规定。</w:t>
            </w:r>
          </w:p>
        </w:tc>
      </w:tr>
      <w:tr w14:paraId="368C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045" w:type="pct"/>
            <w:gridSpan w:val="3"/>
            <w:tcBorders>
              <w:top w:val="nil"/>
              <w:left w:val="nil"/>
              <w:bottom w:val="nil"/>
              <w:right w:val="nil"/>
            </w:tcBorders>
            <w:shd w:val="clear" w:color="auto" w:fill="auto"/>
            <w:noWrap/>
            <w:vAlign w:val="center"/>
          </w:tcPr>
          <w:p w14:paraId="51883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项目（工程）管理单位负责人（签字）：</w:t>
            </w:r>
          </w:p>
        </w:tc>
        <w:tc>
          <w:tcPr>
            <w:tcW w:w="2954" w:type="pct"/>
            <w:gridSpan w:val="5"/>
            <w:tcBorders>
              <w:top w:val="nil"/>
              <w:left w:val="nil"/>
              <w:bottom w:val="nil"/>
              <w:right w:val="nil"/>
            </w:tcBorders>
            <w:shd w:val="clear" w:color="auto" w:fill="auto"/>
            <w:noWrap/>
            <w:vAlign w:val="bottom"/>
          </w:tcPr>
          <w:p w14:paraId="3BB6C060">
            <w:pPr>
              <w:rPr>
                <w:rFonts w:hint="eastAsia" w:ascii="宋体" w:hAnsi="宋体" w:eastAsia="宋体" w:cs="宋体"/>
                <w:i w:val="0"/>
                <w:iCs w:val="0"/>
                <w:color w:val="000000"/>
                <w:sz w:val="24"/>
                <w:szCs w:val="24"/>
                <w:u w:val="none"/>
              </w:rPr>
            </w:pPr>
          </w:p>
        </w:tc>
      </w:tr>
      <w:tr w14:paraId="4AFC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8"/>
            <w:tcBorders>
              <w:top w:val="nil"/>
              <w:left w:val="nil"/>
              <w:bottom w:val="nil"/>
              <w:right w:val="nil"/>
            </w:tcBorders>
            <w:shd w:val="clear" w:color="auto" w:fill="auto"/>
            <w:vAlign w:val="center"/>
          </w:tcPr>
          <w:p w14:paraId="0318ED15">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提示：</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1:重点审查自查是在一般性审查自查的基础上进行。</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2:项目管理单位可以根据本单位实际情况，建立相关专家和第三方机构参与审查的工作机制。参与确定采购需求和编制采购实施计划的专家和第三方机构不得参与审查。</w:t>
            </w:r>
          </w:p>
        </w:tc>
      </w:tr>
    </w:tbl>
    <w:p w14:paraId="14C2CF25"/>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Zjg0MDEyZGFmNjA5OWU1YzEzOWVlYTFlNWE3MzUifQ=="/>
  </w:docVars>
  <w:rsids>
    <w:rsidRoot w:val="00000000"/>
    <w:rsid w:val="04510922"/>
    <w:rsid w:val="2C807D26"/>
    <w:rsid w:val="3C4842B8"/>
    <w:rsid w:val="3EF22E05"/>
    <w:rsid w:val="512D6289"/>
    <w:rsid w:val="5E02284A"/>
    <w:rsid w:val="785E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D0D0D"/>
      <w:sz w:val="28"/>
      <w:szCs w:val="28"/>
      <w:u w:val="none"/>
    </w:rPr>
  </w:style>
  <w:style w:type="character" w:customStyle="1" w:styleId="5">
    <w:name w:val="font91"/>
    <w:basedOn w:val="3"/>
    <w:qFormat/>
    <w:uiPriority w:val="0"/>
    <w:rPr>
      <w:rFonts w:hint="eastAsia" w:ascii="仿宋" w:hAnsi="仿宋" w:eastAsia="仿宋" w:cs="仿宋"/>
      <w:b/>
      <w:bCs/>
      <w:color w:val="00B0F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886</Characters>
  <Lines>0</Lines>
  <Paragraphs>0</Paragraphs>
  <TotalTime>4</TotalTime>
  <ScaleCrop>false</ScaleCrop>
  <LinksUpToDate>false</LinksUpToDate>
  <CharactersWithSpaces>909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2024-11-13T07:39:00Z</dcterms:created>
  <dc:creator>路鸣</dc:creator>
  <cp:lastModifiedBy>张路鸣</cp:lastModifiedBy>
  <dcterms:modified xsi:type="dcterms:W3CDTF">2025-02-26T07:43:45Z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FA5EC1058B284AB79B25DEC1842DAF60_13</vt:lpwstr>
  </property>
</Properties>
</file>