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819" w:rsidRPr="00941B67" w:rsidRDefault="008919FA">
      <w:pPr>
        <w:pStyle w:val="Style17"/>
        <w:rPr>
          <w:sz w:val="32"/>
          <w:szCs w:val="32"/>
        </w:rPr>
      </w:pPr>
      <w:r w:rsidRPr="00941B67">
        <w:rPr>
          <w:sz w:val="32"/>
          <w:szCs w:val="32"/>
        </w:rPr>
        <w:t>窗体顶端</w:t>
      </w:r>
    </w:p>
    <w:p w:rsidR="00535819" w:rsidRPr="00941B67" w:rsidRDefault="008919FA">
      <w:pPr>
        <w:pStyle w:val="a8"/>
        <w:widowControl/>
        <w:spacing w:line="350" w:lineRule="atLeast"/>
        <w:ind w:firstLine="370"/>
        <w:jc w:val="center"/>
        <w:rPr>
          <w:b/>
          <w:bCs/>
          <w:sz w:val="32"/>
          <w:szCs w:val="32"/>
        </w:rPr>
      </w:pPr>
      <w:r w:rsidRPr="00941B67">
        <w:rPr>
          <w:rFonts w:hint="eastAsia"/>
          <w:b/>
          <w:bCs/>
          <w:sz w:val="32"/>
          <w:szCs w:val="32"/>
        </w:rPr>
        <w:t>西南财经大学</w:t>
      </w:r>
      <w:r w:rsidR="00D947F4" w:rsidRPr="00941B67">
        <w:rPr>
          <w:rFonts w:hint="eastAsia"/>
          <w:b/>
          <w:bCs/>
          <w:sz w:val="32"/>
          <w:szCs w:val="32"/>
        </w:rPr>
        <w:t>崇文楼</w:t>
      </w:r>
      <w:r w:rsidRPr="00941B67">
        <w:rPr>
          <w:rFonts w:hint="eastAsia"/>
          <w:b/>
          <w:bCs/>
          <w:sz w:val="32"/>
          <w:szCs w:val="32"/>
        </w:rPr>
        <w:t>桌椅采购项目</w:t>
      </w:r>
      <w:r w:rsidRPr="00941B67">
        <w:rPr>
          <w:b/>
          <w:bCs/>
          <w:sz w:val="32"/>
          <w:szCs w:val="32"/>
        </w:rPr>
        <w:t>询价公告</w:t>
      </w:r>
    </w:p>
    <w:p w:rsidR="00535819" w:rsidRPr="00941B67" w:rsidRDefault="008919FA">
      <w:pPr>
        <w:pStyle w:val="a8"/>
        <w:widowControl/>
        <w:spacing w:line="350" w:lineRule="atLeast"/>
        <w:ind w:firstLine="370"/>
        <w:jc w:val="center"/>
      </w:pPr>
      <w:r w:rsidRPr="00941B67">
        <w:rPr>
          <w:rFonts w:hint="eastAsia"/>
        </w:rPr>
        <w:t>项目编号</w:t>
      </w:r>
      <w:r w:rsidRPr="00941B67">
        <w:rPr>
          <w:rFonts w:hint="eastAsia"/>
        </w:rPr>
        <w:t>:</w:t>
      </w:r>
      <w:r w:rsidR="00142E64">
        <w:t>XJ202303</w:t>
      </w:r>
    </w:p>
    <w:p w:rsidR="00535819" w:rsidRPr="00941B67" w:rsidRDefault="008919FA">
      <w:pPr>
        <w:pStyle w:val="a8"/>
        <w:widowControl/>
        <w:spacing w:line="350" w:lineRule="atLeast"/>
        <w:ind w:firstLine="370"/>
      </w:pPr>
      <w:r w:rsidRPr="00941B67">
        <w:rPr>
          <w:rFonts w:hint="eastAsia"/>
        </w:rPr>
        <w:t>西南财经大学通过公开询价方式采购</w:t>
      </w:r>
      <w:r w:rsidR="00A7082E" w:rsidRPr="00941B67">
        <w:rPr>
          <w:rFonts w:hint="eastAsia"/>
        </w:rPr>
        <w:t>崇文楼</w:t>
      </w:r>
      <w:r w:rsidRPr="00941B67">
        <w:rPr>
          <w:rFonts w:hint="eastAsia"/>
        </w:rPr>
        <w:t>桌椅，欢迎符合资质要求并能提供相应设备及服务的供应商参加报价。</w:t>
      </w:r>
    </w:p>
    <w:p w:rsidR="00535819" w:rsidRPr="00941B67" w:rsidRDefault="008919FA">
      <w:pPr>
        <w:pStyle w:val="a8"/>
        <w:widowControl/>
        <w:spacing w:line="350" w:lineRule="atLeast"/>
        <w:ind w:firstLine="370"/>
      </w:pPr>
      <w:r w:rsidRPr="00941B67">
        <w:rPr>
          <w:rFonts w:hint="eastAsia"/>
        </w:rPr>
        <w:t>一、采购项目说明及技术要求</w:t>
      </w:r>
    </w:p>
    <w:p w:rsidR="00535819" w:rsidRPr="00941B67" w:rsidRDefault="008919FA">
      <w:pPr>
        <w:pStyle w:val="a8"/>
        <w:widowControl/>
        <w:spacing w:line="350" w:lineRule="atLeast"/>
        <w:ind w:firstLine="370"/>
      </w:pPr>
      <w:r w:rsidRPr="00941B67">
        <w:rPr>
          <w:rFonts w:hint="eastAsia"/>
        </w:rPr>
        <w:t>本项目最高限价</w:t>
      </w:r>
      <w:r w:rsidRPr="00941B67">
        <w:t>1</w:t>
      </w:r>
      <w:r w:rsidR="00627F4D" w:rsidRPr="00941B67">
        <w:t>6</w:t>
      </w:r>
      <w:r w:rsidRPr="00941B67">
        <w:rPr>
          <w:rFonts w:hint="eastAsia"/>
        </w:rPr>
        <w:t>万元</w:t>
      </w:r>
    </w:p>
    <w:p w:rsidR="00535819" w:rsidRPr="00941B67" w:rsidRDefault="008919FA">
      <w:pPr>
        <w:pStyle w:val="a8"/>
        <w:widowControl/>
        <w:spacing w:line="350" w:lineRule="atLeast"/>
        <w:ind w:firstLine="370"/>
      </w:pPr>
      <w:r w:rsidRPr="00941B67">
        <w:rPr>
          <w:rFonts w:hint="eastAsia"/>
        </w:rPr>
        <w:t>二、供应商资格要求</w:t>
      </w:r>
    </w:p>
    <w:p w:rsidR="00535819" w:rsidRPr="00941B67" w:rsidRDefault="008919FA">
      <w:pPr>
        <w:pStyle w:val="a8"/>
        <w:widowControl/>
        <w:spacing w:line="350" w:lineRule="atLeast"/>
        <w:ind w:firstLine="370"/>
      </w:pPr>
      <w:r w:rsidRPr="00941B67">
        <w:rPr>
          <w:rFonts w:hint="eastAsia"/>
        </w:rPr>
        <w:t>1</w:t>
      </w:r>
      <w:r w:rsidRPr="00941B67">
        <w:rPr>
          <w:rFonts w:hint="eastAsia"/>
        </w:rPr>
        <w:t>、具备独立法人资格，具有完成项目的技术能力和良好的信誉。</w:t>
      </w:r>
    </w:p>
    <w:p w:rsidR="00535819" w:rsidRPr="00941B67" w:rsidRDefault="008919FA">
      <w:pPr>
        <w:pStyle w:val="a8"/>
        <w:widowControl/>
        <w:spacing w:line="350" w:lineRule="atLeast"/>
        <w:ind w:firstLine="370"/>
      </w:pPr>
      <w:r w:rsidRPr="00941B67">
        <w:rPr>
          <w:rFonts w:hint="eastAsia"/>
        </w:rPr>
        <w:t>2</w:t>
      </w:r>
      <w:r w:rsidRPr="00941B67">
        <w:rPr>
          <w:rFonts w:hint="eastAsia"/>
        </w:rPr>
        <w:t>、供应商不得是列入失信被执行人和重大税收违法案件当事人。</w:t>
      </w:r>
    </w:p>
    <w:p w:rsidR="00535819" w:rsidRPr="00941B67" w:rsidRDefault="008919FA">
      <w:pPr>
        <w:pStyle w:val="a8"/>
        <w:widowControl/>
        <w:spacing w:line="350" w:lineRule="atLeast"/>
        <w:ind w:firstLine="370"/>
      </w:pPr>
      <w:r w:rsidRPr="00941B67">
        <w:rPr>
          <w:rFonts w:hint="eastAsia"/>
        </w:rPr>
        <w:t>三、报价人须提供的资料</w:t>
      </w:r>
    </w:p>
    <w:p w:rsidR="00535819" w:rsidRPr="00941B67" w:rsidRDefault="008919FA">
      <w:pPr>
        <w:pStyle w:val="a8"/>
        <w:widowControl/>
        <w:spacing w:line="350" w:lineRule="atLeast"/>
        <w:ind w:firstLine="370"/>
      </w:pPr>
      <w:r w:rsidRPr="00941B67">
        <w:rPr>
          <w:rFonts w:hint="eastAsia"/>
        </w:rPr>
        <w:t>1</w:t>
      </w:r>
      <w:r w:rsidRPr="00941B67">
        <w:rPr>
          <w:rFonts w:hint="eastAsia"/>
        </w:rPr>
        <w:t>、报价表：需按附件格式填报。</w:t>
      </w:r>
    </w:p>
    <w:p w:rsidR="00535819" w:rsidRPr="00941B67" w:rsidRDefault="008919FA">
      <w:pPr>
        <w:pStyle w:val="a8"/>
        <w:widowControl/>
        <w:spacing w:line="350" w:lineRule="atLeast"/>
        <w:ind w:firstLine="370"/>
      </w:pPr>
      <w:r w:rsidRPr="00941B67">
        <w:rPr>
          <w:rFonts w:hint="eastAsia"/>
        </w:rPr>
        <w:t>2</w:t>
      </w:r>
      <w:r w:rsidRPr="00941B67">
        <w:rPr>
          <w:rFonts w:hint="eastAsia"/>
        </w:rPr>
        <w:t>、企业提供统一社会信用代码的营业执照；事业单位提供法人证书、组织机构代码证。</w:t>
      </w:r>
    </w:p>
    <w:p w:rsidR="00535819" w:rsidRPr="00941B67" w:rsidRDefault="008919FA">
      <w:pPr>
        <w:pStyle w:val="a8"/>
        <w:widowControl/>
        <w:spacing w:line="350" w:lineRule="atLeast"/>
        <w:ind w:firstLine="370"/>
      </w:pPr>
      <w:r w:rsidRPr="00941B67">
        <w:rPr>
          <w:rFonts w:hint="eastAsia"/>
        </w:rPr>
        <w:t>3</w:t>
      </w:r>
      <w:r w:rsidRPr="00941B67">
        <w:rPr>
          <w:rFonts w:hint="eastAsia"/>
        </w:rPr>
        <w:t>、法定代表人身份证明书及身份证复印件，如有委托，请附上法定代表人授权委托书、委托代理人身份证复印件。</w:t>
      </w:r>
    </w:p>
    <w:p w:rsidR="00535819" w:rsidRPr="00941B67" w:rsidRDefault="008919FA">
      <w:pPr>
        <w:pStyle w:val="a8"/>
        <w:widowControl/>
        <w:spacing w:line="350" w:lineRule="atLeast"/>
        <w:ind w:firstLine="370"/>
      </w:pPr>
      <w:r w:rsidRPr="00941B67">
        <w:rPr>
          <w:rFonts w:hint="eastAsia"/>
        </w:rPr>
        <w:t>4</w:t>
      </w:r>
      <w:r w:rsidRPr="00941B67">
        <w:rPr>
          <w:rFonts w:hint="eastAsia"/>
        </w:rPr>
        <w:t>、质量保证、售后服务承诺条款。</w:t>
      </w:r>
    </w:p>
    <w:p w:rsidR="00535819" w:rsidRPr="00941B67" w:rsidRDefault="008919FA">
      <w:pPr>
        <w:pStyle w:val="a8"/>
        <w:widowControl/>
        <w:spacing w:line="350" w:lineRule="atLeast"/>
        <w:ind w:firstLine="370"/>
      </w:pPr>
      <w:r w:rsidRPr="00941B67">
        <w:rPr>
          <w:rFonts w:hint="eastAsia"/>
        </w:rPr>
        <w:t>5</w:t>
      </w:r>
      <w:r w:rsidRPr="00941B67">
        <w:rPr>
          <w:rFonts w:hint="eastAsia"/>
        </w:rPr>
        <w:t>、商务承诺条款、技术偏离表。</w:t>
      </w:r>
    </w:p>
    <w:p w:rsidR="00535819" w:rsidRPr="00941B67" w:rsidRDefault="008919FA">
      <w:pPr>
        <w:pStyle w:val="a8"/>
        <w:widowControl/>
        <w:spacing w:line="350" w:lineRule="atLeast"/>
        <w:ind w:firstLine="370"/>
      </w:pPr>
      <w:r w:rsidRPr="00941B67">
        <w:rPr>
          <w:rFonts w:hint="eastAsia"/>
        </w:rPr>
        <w:t>6</w:t>
      </w:r>
      <w:r w:rsidRPr="00941B67">
        <w:rPr>
          <w:rFonts w:hint="eastAsia"/>
        </w:rPr>
        <w:t>、企业及服务团队简介。</w:t>
      </w:r>
    </w:p>
    <w:p w:rsidR="00535819" w:rsidRPr="00941B67" w:rsidRDefault="008919FA">
      <w:pPr>
        <w:pStyle w:val="a8"/>
        <w:widowControl/>
        <w:spacing w:line="350" w:lineRule="atLeast"/>
        <w:ind w:firstLine="370"/>
      </w:pPr>
      <w:r w:rsidRPr="00941B67">
        <w:rPr>
          <w:rFonts w:hint="eastAsia"/>
        </w:rPr>
        <w:t>7</w:t>
      </w:r>
      <w:r w:rsidRPr="00941B67">
        <w:rPr>
          <w:rFonts w:hint="eastAsia"/>
        </w:rPr>
        <w:t>、公司联系人、电话、电子邮箱、地址等。</w:t>
      </w:r>
    </w:p>
    <w:p w:rsidR="00535819" w:rsidRPr="00941B67" w:rsidRDefault="008919FA">
      <w:pPr>
        <w:pStyle w:val="a8"/>
        <w:widowControl/>
        <w:spacing w:line="350" w:lineRule="atLeast"/>
        <w:ind w:firstLine="370"/>
      </w:pPr>
      <w:r w:rsidRPr="00941B67">
        <w:rPr>
          <w:rFonts w:hint="eastAsia"/>
        </w:rPr>
        <w:t>8</w:t>
      </w:r>
      <w:r w:rsidRPr="00941B67">
        <w:rPr>
          <w:rFonts w:hint="eastAsia"/>
        </w:rPr>
        <w:t>、报价人认为需要提供的其他资料（沙发、电脑桌、书柜检验检测报告）。</w:t>
      </w:r>
    </w:p>
    <w:p w:rsidR="00535819" w:rsidRPr="00941B67" w:rsidRDefault="008919FA">
      <w:pPr>
        <w:pStyle w:val="a8"/>
        <w:widowControl/>
        <w:spacing w:line="350" w:lineRule="atLeast"/>
        <w:ind w:firstLine="370"/>
      </w:pPr>
      <w:r w:rsidRPr="00941B67">
        <w:rPr>
          <w:rFonts w:hint="eastAsia"/>
        </w:rPr>
        <w:t>特别说明：采购人将严格审查成交单位的资质，审查范围包括报价文件中所有资质的原件及检验检测报告。</w:t>
      </w:r>
    </w:p>
    <w:p w:rsidR="00535819" w:rsidRPr="00941B67" w:rsidRDefault="008919FA">
      <w:pPr>
        <w:pStyle w:val="a8"/>
        <w:widowControl/>
        <w:spacing w:line="350" w:lineRule="atLeast"/>
        <w:ind w:firstLine="370"/>
      </w:pPr>
      <w:r w:rsidRPr="00941B67">
        <w:rPr>
          <w:rFonts w:hint="eastAsia"/>
        </w:rPr>
        <w:t>四、项目背景</w:t>
      </w:r>
    </w:p>
    <w:p w:rsidR="00D947F4" w:rsidRPr="00941B67" w:rsidRDefault="00D947F4" w:rsidP="00D947F4">
      <w:pPr>
        <w:pStyle w:val="a8"/>
        <w:widowControl/>
        <w:spacing w:line="350" w:lineRule="atLeast"/>
        <w:ind w:firstLine="370"/>
      </w:pPr>
      <w:r w:rsidRPr="00941B67">
        <w:rPr>
          <w:rFonts w:hint="eastAsia"/>
        </w:rPr>
        <w:t>为保障崇文楼入驻单位的科研、办公基础条件，数字经济</w:t>
      </w:r>
      <w:r w:rsidRPr="00941B67">
        <w:t>与交叉科学创新研究院</w:t>
      </w:r>
      <w:r w:rsidR="000A17B5" w:rsidRPr="00941B67">
        <w:rPr>
          <w:rFonts w:hint="eastAsia"/>
        </w:rPr>
        <w:t>计划对崇文楼</w:t>
      </w:r>
      <w:r w:rsidR="000A17B5" w:rsidRPr="00941B67">
        <w:rPr>
          <w:rFonts w:hint="eastAsia"/>
        </w:rPr>
        <w:t>5-</w:t>
      </w:r>
      <w:r w:rsidR="000A17B5" w:rsidRPr="00941B67">
        <w:t>6</w:t>
      </w:r>
      <w:r w:rsidR="000A17B5" w:rsidRPr="00941B67">
        <w:rPr>
          <w:rFonts w:hint="eastAsia"/>
        </w:rPr>
        <w:t>楼</w:t>
      </w:r>
      <w:r w:rsidRPr="00941B67">
        <w:rPr>
          <w:rFonts w:hint="eastAsia"/>
        </w:rPr>
        <w:t>补充</w:t>
      </w:r>
      <w:r w:rsidRPr="00941B67">
        <w:t>部分桌椅</w:t>
      </w:r>
      <w:r w:rsidR="000A17B5" w:rsidRPr="00941B67">
        <w:rPr>
          <w:rFonts w:hint="eastAsia"/>
        </w:rPr>
        <w:t>、沙发、会议桌等</w:t>
      </w:r>
      <w:r w:rsidRPr="00941B67">
        <w:t>，</w:t>
      </w:r>
      <w:r w:rsidRPr="00941B67">
        <w:rPr>
          <w:rFonts w:hint="eastAsia"/>
        </w:rPr>
        <w:t>以满足入驻单位实际需要。</w:t>
      </w:r>
    </w:p>
    <w:p w:rsidR="00535819" w:rsidRPr="00941B67" w:rsidRDefault="008919FA">
      <w:pPr>
        <w:pStyle w:val="a8"/>
        <w:widowControl/>
        <w:spacing w:line="350" w:lineRule="atLeast"/>
        <w:ind w:firstLine="370"/>
      </w:pPr>
      <w:r w:rsidRPr="00941B67">
        <w:rPr>
          <w:rFonts w:hint="eastAsia"/>
        </w:rPr>
        <w:t>五、项目要求</w:t>
      </w:r>
    </w:p>
    <w:p w:rsidR="00535819" w:rsidRPr="00941B67" w:rsidRDefault="008919FA">
      <w:pPr>
        <w:pStyle w:val="a8"/>
        <w:widowControl/>
        <w:spacing w:line="350" w:lineRule="atLeast"/>
        <w:ind w:firstLine="370"/>
      </w:pPr>
      <w:r w:rsidRPr="00941B67">
        <w:rPr>
          <w:rFonts w:hint="eastAsia"/>
        </w:rPr>
        <w:t>1</w:t>
      </w:r>
      <w:r w:rsidRPr="00941B67">
        <w:rPr>
          <w:rFonts w:hint="eastAsia"/>
        </w:rPr>
        <w:t>、采购货物</w:t>
      </w:r>
      <w:r w:rsidRPr="00941B67">
        <w:t>清单</w:t>
      </w:r>
      <w:r w:rsidRPr="00941B67">
        <w:rPr>
          <w:rFonts w:hint="eastAsia"/>
        </w:rPr>
        <w:t>（货物参考图见附件）</w:t>
      </w:r>
      <w:r w:rsidRPr="00941B67">
        <w:t>：</w:t>
      </w:r>
    </w:p>
    <w:tbl>
      <w:tblPr>
        <w:tblW w:w="10418" w:type="dxa"/>
        <w:tblLayout w:type="fixed"/>
        <w:tblCellMar>
          <w:left w:w="0" w:type="dxa"/>
          <w:right w:w="0" w:type="dxa"/>
        </w:tblCellMar>
        <w:tblLook w:val="04A0" w:firstRow="1" w:lastRow="0" w:firstColumn="1" w:lastColumn="0" w:noHBand="0" w:noVBand="1"/>
      </w:tblPr>
      <w:tblGrid>
        <w:gridCol w:w="375"/>
        <w:gridCol w:w="688"/>
        <w:gridCol w:w="1417"/>
        <w:gridCol w:w="709"/>
        <w:gridCol w:w="567"/>
        <w:gridCol w:w="6662"/>
      </w:tblGrid>
      <w:tr w:rsidR="00941B67" w:rsidRPr="00941B67">
        <w:trPr>
          <w:trHeight w:val="454"/>
        </w:trPr>
        <w:tc>
          <w:tcPr>
            <w:tcW w:w="375" w:type="dxa"/>
            <w:tcBorders>
              <w:top w:val="single" w:sz="4" w:space="0" w:color="000000"/>
              <w:left w:val="single" w:sz="4" w:space="0" w:color="000000"/>
              <w:bottom w:val="single" w:sz="4" w:space="0" w:color="auto"/>
              <w:right w:val="single" w:sz="4" w:space="0" w:color="000000"/>
            </w:tcBorders>
            <w:shd w:val="clear" w:color="auto" w:fill="auto"/>
            <w:tcMar>
              <w:left w:w="70" w:type="dxa"/>
              <w:right w:w="70" w:type="dxa"/>
            </w:tcMar>
          </w:tcPr>
          <w:p w:rsidR="00535819" w:rsidRPr="00941B67" w:rsidRDefault="008919FA">
            <w:r w:rsidRPr="00941B67">
              <w:rPr>
                <w:rFonts w:hint="eastAsia"/>
              </w:rPr>
              <w:t>序号</w:t>
            </w:r>
          </w:p>
        </w:tc>
        <w:tc>
          <w:tcPr>
            <w:tcW w:w="688" w:type="dxa"/>
            <w:tcBorders>
              <w:top w:val="single" w:sz="4" w:space="0" w:color="auto"/>
              <w:left w:val="nil"/>
              <w:bottom w:val="single" w:sz="4" w:space="0" w:color="auto"/>
              <w:right w:val="single" w:sz="4" w:space="0" w:color="auto"/>
            </w:tcBorders>
            <w:shd w:val="clear" w:color="auto" w:fill="auto"/>
            <w:tcMar>
              <w:left w:w="70" w:type="dxa"/>
              <w:right w:w="70" w:type="dxa"/>
            </w:tcMar>
          </w:tcPr>
          <w:p w:rsidR="00535819" w:rsidRPr="00941B67" w:rsidRDefault="008919FA">
            <w:r w:rsidRPr="00941B67">
              <w:rPr>
                <w:rFonts w:hint="eastAsia"/>
              </w:rPr>
              <w:t>货物</w:t>
            </w:r>
          </w:p>
          <w:p w:rsidR="00535819" w:rsidRPr="00941B67" w:rsidRDefault="008919FA">
            <w:r w:rsidRPr="00941B67">
              <w:rPr>
                <w:rFonts w:hint="eastAsia"/>
              </w:rPr>
              <w:t>名称</w:t>
            </w:r>
          </w:p>
        </w:tc>
        <w:tc>
          <w:tcPr>
            <w:tcW w:w="1417" w:type="dxa"/>
            <w:tcBorders>
              <w:top w:val="single" w:sz="4" w:space="0" w:color="auto"/>
              <w:left w:val="nil"/>
              <w:bottom w:val="single" w:sz="4" w:space="0" w:color="auto"/>
              <w:right w:val="single" w:sz="4" w:space="0" w:color="auto"/>
            </w:tcBorders>
            <w:shd w:val="clear" w:color="auto" w:fill="auto"/>
            <w:tcMar>
              <w:left w:w="70" w:type="dxa"/>
              <w:right w:w="70" w:type="dxa"/>
            </w:tcMar>
          </w:tcPr>
          <w:p w:rsidR="00535819" w:rsidRPr="00941B67" w:rsidRDefault="008919FA">
            <w:r w:rsidRPr="00941B67">
              <w:rPr>
                <w:rFonts w:hint="eastAsia"/>
              </w:rPr>
              <w:t>规格尺寸（单位</w:t>
            </w:r>
            <w:r w:rsidRPr="00941B67">
              <w:rPr>
                <w:rFonts w:hint="eastAsia"/>
              </w:rPr>
              <w:t>mm</w:t>
            </w:r>
            <w:r w:rsidR="00EB2D5E">
              <w:rPr>
                <w:rFonts w:hint="eastAsia"/>
              </w:rPr>
              <w:t>，误差±</w:t>
            </w:r>
            <w:r w:rsidR="00EB2D5E">
              <w:rPr>
                <w:rFonts w:hint="eastAsia"/>
              </w:rPr>
              <w:t>1</w:t>
            </w:r>
            <w:r w:rsidR="00EB2D5E">
              <w:t>0</w:t>
            </w:r>
            <w:r w:rsidR="00EB2D5E">
              <w:rPr>
                <w:rFonts w:hint="eastAsia"/>
              </w:rPr>
              <w:t>mm</w:t>
            </w:r>
            <w:r w:rsidRPr="00941B67">
              <w:rPr>
                <w:rFonts w:hint="eastAsia"/>
              </w:rPr>
              <w:t>）</w:t>
            </w:r>
          </w:p>
        </w:tc>
        <w:tc>
          <w:tcPr>
            <w:tcW w:w="709" w:type="dxa"/>
            <w:tcBorders>
              <w:top w:val="single" w:sz="4" w:space="0" w:color="auto"/>
              <w:left w:val="nil"/>
              <w:bottom w:val="single" w:sz="4" w:space="0" w:color="auto"/>
              <w:right w:val="single" w:sz="4" w:space="0" w:color="auto"/>
            </w:tcBorders>
            <w:shd w:val="clear" w:color="auto" w:fill="auto"/>
            <w:tcMar>
              <w:left w:w="70" w:type="dxa"/>
              <w:right w:w="70" w:type="dxa"/>
            </w:tcMar>
          </w:tcPr>
          <w:p w:rsidR="00535819" w:rsidRPr="00941B67" w:rsidRDefault="008919FA">
            <w:r w:rsidRPr="00941B67">
              <w:rPr>
                <w:rFonts w:hint="eastAsia"/>
              </w:rPr>
              <w:t>数量</w:t>
            </w:r>
          </w:p>
        </w:tc>
        <w:tc>
          <w:tcPr>
            <w:tcW w:w="567" w:type="dxa"/>
            <w:tcBorders>
              <w:top w:val="single" w:sz="4" w:space="0" w:color="auto"/>
              <w:left w:val="nil"/>
              <w:bottom w:val="single" w:sz="4" w:space="0" w:color="auto"/>
              <w:right w:val="single" w:sz="4" w:space="0" w:color="auto"/>
            </w:tcBorders>
            <w:shd w:val="clear" w:color="auto" w:fill="auto"/>
            <w:tcMar>
              <w:left w:w="70" w:type="dxa"/>
              <w:right w:w="70" w:type="dxa"/>
            </w:tcMar>
          </w:tcPr>
          <w:p w:rsidR="00535819" w:rsidRPr="00941B67" w:rsidRDefault="008919FA">
            <w:r w:rsidRPr="00941B67">
              <w:rPr>
                <w:rFonts w:hint="eastAsia"/>
              </w:rPr>
              <w:t>单位</w:t>
            </w:r>
          </w:p>
        </w:tc>
        <w:tc>
          <w:tcPr>
            <w:tcW w:w="6662" w:type="dxa"/>
            <w:tcBorders>
              <w:top w:val="single" w:sz="4" w:space="0" w:color="auto"/>
              <w:left w:val="nil"/>
              <w:bottom w:val="single" w:sz="4" w:space="0" w:color="auto"/>
              <w:right w:val="single" w:sz="4" w:space="0" w:color="auto"/>
            </w:tcBorders>
            <w:shd w:val="clear" w:color="auto" w:fill="auto"/>
            <w:tcMar>
              <w:left w:w="70" w:type="dxa"/>
              <w:right w:w="70" w:type="dxa"/>
            </w:tcMar>
          </w:tcPr>
          <w:p w:rsidR="00535819" w:rsidRPr="00941B67" w:rsidRDefault="008919FA">
            <w:r w:rsidRPr="00941B67">
              <w:rPr>
                <w:rFonts w:hint="eastAsia"/>
              </w:rPr>
              <w:t>材质及基本功能要求</w:t>
            </w:r>
          </w:p>
        </w:tc>
      </w:tr>
      <w:tr w:rsidR="00941B67" w:rsidRPr="00941B67">
        <w:trPr>
          <w:trHeight w:val="1058"/>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widowControl/>
              <w:jc w:val="center"/>
              <w:rPr>
                <w:rFonts w:ascii="宋体" w:eastAsia="宋体" w:hAnsi="宋体" w:cs="宋体"/>
                <w:kern w:val="0"/>
                <w:sz w:val="24"/>
              </w:rPr>
            </w:pPr>
            <w:r w:rsidRPr="00941B67">
              <w:rPr>
                <w:rFonts w:hint="eastAsia"/>
              </w:rPr>
              <w:t>1</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AD581D">
            <w:pPr>
              <w:jc w:val="center"/>
            </w:pPr>
            <w:r w:rsidRPr="00941B67">
              <w:rPr>
                <w:rFonts w:hint="eastAsia"/>
              </w:rPr>
              <w:t>4</w:t>
            </w:r>
            <w:r w:rsidRPr="00941B67">
              <w:rPr>
                <w:rFonts w:hint="eastAsia"/>
              </w:rPr>
              <w:t>人</w:t>
            </w:r>
            <w:r w:rsidR="00F372D4" w:rsidRPr="00941B67">
              <w:rPr>
                <w:rFonts w:hint="eastAsia"/>
              </w:rPr>
              <w:t>组合</w:t>
            </w:r>
            <w:proofErr w:type="gramStart"/>
            <w:r w:rsidR="008919FA" w:rsidRPr="00941B67">
              <w:rPr>
                <w:rFonts w:hint="eastAsia"/>
              </w:rPr>
              <w:t>电脑桌带屏风</w:t>
            </w:r>
            <w:proofErr w:type="gramEnd"/>
            <w:r w:rsidR="008919FA" w:rsidRPr="00941B67">
              <w:rPr>
                <w:rFonts w:hint="eastAsia"/>
              </w:rPr>
              <w:t>、</w:t>
            </w:r>
            <w:proofErr w:type="gramStart"/>
            <w:r w:rsidR="008919FA" w:rsidRPr="00941B67">
              <w:rPr>
                <w:rFonts w:hint="eastAsia"/>
              </w:rPr>
              <w:lastRenderedPageBreak/>
              <w:t>带</w:t>
            </w:r>
            <w:proofErr w:type="gramEnd"/>
            <w:r w:rsidR="008919FA" w:rsidRPr="00941B67">
              <w:rPr>
                <w:rFonts w:hint="eastAsia"/>
              </w:rPr>
              <w:t>柜</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rsidP="006259F1">
            <w:r w:rsidRPr="00941B67">
              <w:rPr>
                <w:rFonts w:hint="eastAsia"/>
              </w:rPr>
              <w:lastRenderedPageBreak/>
              <w:t>屏风高</w:t>
            </w:r>
            <w:r w:rsidRPr="00941B67">
              <w:rPr>
                <w:rFonts w:hint="eastAsia"/>
              </w:rPr>
              <w:t>1100</w:t>
            </w:r>
          </w:p>
          <w:p w:rsidR="006259F1" w:rsidRPr="00941B67" w:rsidRDefault="00AD581D" w:rsidP="002A4856">
            <w:pPr>
              <w:jc w:val="center"/>
            </w:pPr>
            <w:r w:rsidRPr="00941B67">
              <w:rPr>
                <w:rFonts w:hint="eastAsia"/>
              </w:rPr>
              <w:t>单个工位尺寸</w:t>
            </w:r>
            <w:r w:rsidR="006259F1" w:rsidRPr="00941B67">
              <w:rPr>
                <w:rFonts w:hint="eastAsia"/>
              </w:rPr>
              <w:t>1</w:t>
            </w:r>
            <w:r w:rsidR="006259F1" w:rsidRPr="00941B67">
              <w:t>4</w:t>
            </w:r>
            <w:r w:rsidR="006259F1" w:rsidRPr="00941B67">
              <w:rPr>
                <w:rFonts w:hint="eastAsia"/>
              </w:rPr>
              <w:t>00*600*750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386966">
            <w:pPr>
              <w:jc w:val="center"/>
            </w:pPr>
            <w:r w:rsidRPr="00941B67">
              <w:t>2</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jc w:val="center"/>
            </w:pPr>
            <w:r w:rsidRPr="00941B67">
              <w:rPr>
                <w:rFonts w:hint="eastAsia"/>
              </w:rPr>
              <w:t>套</w:t>
            </w:r>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bottom"/>
          </w:tcPr>
          <w:p w:rsidR="00535819" w:rsidRPr="00941B67" w:rsidRDefault="008919FA">
            <w:pPr>
              <w:pStyle w:val="10"/>
              <w:numPr>
                <w:ilvl w:val="0"/>
                <w:numId w:val="1"/>
              </w:numPr>
              <w:ind w:firstLineChars="0"/>
              <w:jc w:val="left"/>
              <w:rPr>
                <w:sz w:val="16"/>
                <w:szCs w:val="16"/>
              </w:rPr>
            </w:pPr>
            <w:r w:rsidRPr="00941B67">
              <w:rPr>
                <w:rFonts w:hint="eastAsia"/>
                <w:sz w:val="16"/>
                <w:szCs w:val="16"/>
              </w:rPr>
              <w:t>材质及配件要求：</w:t>
            </w:r>
          </w:p>
          <w:p w:rsidR="00535819" w:rsidRPr="00941B67" w:rsidRDefault="008919FA">
            <w:pPr>
              <w:ind w:firstLineChars="200" w:firstLine="320"/>
              <w:jc w:val="left"/>
              <w:rPr>
                <w:sz w:val="16"/>
                <w:szCs w:val="16"/>
              </w:rPr>
            </w:pPr>
            <w:r w:rsidRPr="00941B67">
              <w:rPr>
                <w:rFonts w:hint="eastAsia"/>
                <w:sz w:val="16"/>
                <w:szCs w:val="16"/>
              </w:rPr>
              <w:t>基材选用符合国家</w:t>
            </w:r>
            <w:r w:rsidRPr="00941B67">
              <w:rPr>
                <w:rFonts w:hint="eastAsia"/>
                <w:sz w:val="16"/>
                <w:szCs w:val="16"/>
              </w:rPr>
              <w:t>GB 18580</w:t>
            </w:r>
            <w:r w:rsidRPr="00941B67">
              <w:rPr>
                <w:rFonts w:hint="eastAsia"/>
                <w:sz w:val="16"/>
                <w:szCs w:val="16"/>
              </w:rPr>
              <w:t>室内装饰装修材料人造板及其制品中甲醛释放量限量的检测标准要求的中密度纤维板。台面厚度</w:t>
            </w:r>
            <w:r w:rsidRPr="00941B67">
              <w:rPr>
                <w:rFonts w:hint="eastAsia"/>
                <w:sz w:val="16"/>
                <w:szCs w:val="16"/>
              </w:rPr>
              <w:t>25mm</w:t>
            </w:r>
            <w:r w:rsidRPr="00941B67">
              <w:rPr>
                <w:rFonts w:hint="eastAsia"/>
                <w:sz w:val="16"/>
                <w:szCs w:val="16"/>
              </w:rPr>
              <w:t>、其他部分厚度</w:t>
            </w:r>
            <w:r w:rsidRPr="00941B67">
              <w:rPr>
                <w:rFonts w:hint="eastAsia"/>
                <w:sz w:val="16"/>
                <w:szCs w:val="16"/>
              </w:rPr>
              <w:t>15mm,</w:t>
            </w:r>
            <w:r w:rsidRPr="00941B67">
              <w:rPr>
                <w:rFonts w:hint="eastAsia"/>
                <w:sz w:val="16"/>
                <w:szCs w:val="16"/>
              </w:rPr>
              <w:t>表面浸渍胶膜纸饰面。中密度纤维板的甲醛释放量（气候箱法）均≤</w:t>
            </w:r>
            <w:r w:rsidRPr="00941B67">
              <w:rPr>
                <w:rFonts w:hint="eastAsia"/>
                <w:sz w:val="16"/>
                <w:szCs w:val="16"/>
              </w:rPr>
              <w:t>0.0</w:t>
            </w:r>
            <w:r w:rsidRPr="00941B67">
              <w:rPr>
                <w:sz w:val="16"/>
                <w:szCs w:val="16"/>
              </w:rPr>
              <w:t>5</w:t>
            </w:r>
            <w:r w:rsidRPr="00941B67">
              <w:rPr>
                <w:rFonts w:hint="eastAsia"/>
                <w:sz w:val="16"/>
                <w:szCs w:val="16"/>
              </w:rPr>
              <w:t>mg/m</w:t>
            </w:r>
            <w:r w:rsidRPr="00941B67">
              <w:rPr>
                <w:rFonts w:hint="eastAsia"/>
                <w:sz w:val="16"/>
                <w:szCs w:val="16"/>
              </w:rPr>
              <w:t>³，密度</w:t>
            </w:r>
            <w:r w:rsidRPr="00941B67">
              <w:rPr>
                <w:rFonts w:hint="eastAsia"/>
                <w:sz w:val="16"/>
                <w:szCs w:val="16"/>
              </w:rPr>
              <w:t>0.65-0.80g/cm</w:t>
            </w:r>
            <w:r w:rsidRPr="00941B67">
              <w:rPr>
                <w:rFonts w:hint="eastAsia"/>
                <w:sz w:val="16"/>
                <w:szCs w:val="16"/>
              </w:rPr>
              <w:t>³，</w:t>
            </w:r>
            <w:proofErr w:type="gramStart"/>
            <w:r w:rsidRPr="00941B67">
              <w:rPr>
                <w:rFonts w:hint="eastAsia"/>
                <w:sz w:val="16"/>
                <w:szCs w:val="16"/>
              </w:rPr>
              <w:t>内结合</w:t>
            </w:r>
            <w:proofErr w:type="gramEnd"/>
            <w:r w:rsidRPr="00941B67">
              <w:rPr>
                <w:rFonts w:hint="eastAsia"/>
                <w:sz w:val="16"/>
                <w:szCs w:val="16"/>
              </w:rPr>
              <w:t>强度≥</w:t>
            </w:r>
            <w:r w:rsidRPr="00941B67">
              <w:rPr>
                <w:rFonts w:hint="eastAsia"/>
                <w:sz w:val="16"/>
                <w:szCs w:val="16"/>
              </w:rPr>
              <w:t>0.5MPa</w:t>
            </w:r>
            <w:r w:rsidRPr="00941B67">
              <w:rPr>
                <w:rFonts w:hint="eastAsia"/>
                <w:sz w:val="16"/>
                <w:szCs w:val="16"/>
              </w:rPr>
              <w:t>，表面胶合强度≥</w:t>
            </w:r>
            <w:r w:rsidRPr="00941B67">
              <w:rPr>
                <w:rFonts w:hint="eastAsia"/>
                <w:sz w:val="16"/>
                <w:szCs w:val="16"/>
              </w:rPr>
              <w:t>1MPa</w:t>
            </w:r>
            <w:r w:rsidRPr="00941B67">
              <w:rPr>
                <w:rFonts w:hint="eastAsia"/>
                <w:sz w:val="16"/>
                <w:szCs w:val="16"/>
              </w:rPr>
              <w:t>，</w:t>
            </w:r>
            <w:r w:rsidRPr="00941B67">
              <w:rPr>
                <w:rFonts w:hint="eastAsia"/>
                <w:sz w:val="16"/>
                <w:szCs w:val="16"/>
              </w:rPr>
              <w:t>24h</w:t>
            </w:r>
            <w:r w:rsidRPr="00941B67">
              <w:rPr>
                <w:rFonts w:hint="eastAsia"/>
                <w:sz w:val="16"/>
                <w:szCs w:val="16"/>
              </w:rPr>
              <w:t>吸水厚度膨胀率≤</w:t>
            </w:r>
            <w:r w:rsidRPr="00941B67">
              <w:rPr>
                <w:rFonts w:hint="eastAsia"/>
                <w:sz w:val="16"/>
                <w:szCs w:val="16"/>
              </w:rPr>
              <w:t>5%</w:t>
            </w:r>
            <w:r w:rsidRPr="00941B67">
              <w:rPr>
                <w:rFonts w:hint="eastAsia"/>
                <w:sz w:val="16"/>
                <w:szCs w:val="16"/>
              </w:rPr>
              <w:t>各检测项目单项结论均须合格；提供近两年内在经国家认可的质量监督检验机构出具的中密度纤维板检验检测报告（检验检测</w:t>
            </w:r>
            <w:r w:rsidRPr="00941B67">
              <w:rPr>
                <w:rFonts w:hint="eastAsia"/>
                <w:sz w:val="16"/>
                <w:szCs w:val="16"/>
              </w:rPr>
              <w:lastRenderedPageBreak/>
              <w:t>报告网上可查询）。</w:t>
            </w:r>
            <w:r w:rsidRPr="00941B67">
              <w:rPr>
                <w:rFonts w:hint="eastAsia"/>
                <w:sz w:val="16"/>
                <w:szCs w:val="16"/>
              </w:rPr>
              <w:br/>
              <w:t xml:space="preserve">    </w:t>
            </w:r>
            <w:proofErr w:type="gramStart"/>
            <w:r w:rsidRPr="00941B67">
              <w:rPr>
                <w:rFonts w:hint="eastAsia"/>
                <w:sz w:val="16"/>
                <w:szCs w:val="16"/>
              </w:rPr>
              <w:t>封边材料</w:t>
            </w:r>
            <w:proofErr w:type="gramEnd"/>
            <w:r w:rsidRPr="00941B67">
              <w:rPr>
                <w:rFonts w:hint="eastAsia"/>
                <w:sz w:val="16"/>
                <w:szCs w:val="16"/>
              </w:rPr>
              <w:t>选用符合</w:t>
            </w:r>
            <w:r w:rsidRPr="00941B67">
              <w:rPr>
                <w:rFonts w:hint="eastAsia"/>
                <w:sz w:val="16"/>
                <w:szCs w:val="16"/>
              </w:rPr>
              <w:t>QB/T4463</w:t>
            </w:r>
            <w:r w:rsidRPr="00941B67">
              <w:rPr>
                <w:rFonts w:hint="eastAsia"/>
                <w:sz w:val="16"/>
                <w:szCs w:val="16"/>
              </w:rPr>
              <w:t>家具</w:t>
            </w:r>
            <w:proofErr w:type="gramStart"/>
            <w:r w:rsidRPr="00941B67">
              <w:rPr>
                <w:rFonts w:hint="eastAsia"/>
                <w:sz w:val="16"/>
                <w:szCs w:val="16"/>
              </w:rPr>
              <w:t>用封边</w:t>
            </w:r>
            <w:proofErr w:type="gramEnd"/>
            <w:r w:rsidRPr="00941B67">
              <w:rPr>
                <w:rFonts w:hint="eastAsia"/>
                <w:sz w:val="16"/>
                <w:szCs w:val="16"/>
              </w:rPr>
              <w:t>条技术要求检测标准的</w:t>
            </w:r>
            <w:r w:rsidRPr="00941B67">
              <w:rPr>
                <w:rFonts w:hint="eastAsia"/>
                <w:sz w:val="16"/>
                <w:szCs w:val="16"/>
              </w:rPr>
              <w:t>PVC</w:t>
            </w:r>
            <w:proofErr w:type="gramStart"/>
            <w:r w:rsidRPr="00941B67">
              <w:rPr>
                <w:rFonts w:hint="eastAsia"/>
                <w:sz w:val="16"/>
                <w:szCs w:val="16"/>
              </w:rPr>
              <w:t>封边</w:t>
            </w:r>
            <w:proofErr w:type="gramEnd"/>
            <w:r w:rsidRPr="00941B67">
              <w:rPr>
                <w:rFonts w:hint="eastAsia"/>
                <w:sz w:val="16"/>
                <w:szCs w:val="16"/>
              </w:rPr>
              <w:t>条；</w:t>
            </w:r>
            <w:r w:rsidRPr="00941B67">
              <w:rPr>
                <w:rFonts w:hint="eastAsia"/>
                <w:sz w:val="16"/>
                <w:szCs w:val="16"/>
              </w:rPr>
              <w:t>PVC</w:t>
            </w:r>
            <w:proofErr w:type="gramStart"/>
            <w:r w:rsidRPr="00941B67">
              <w:rPr>
                <w:rFonts w:hint="eastAsia"/>
                <w:sz w:val="16"/>
                <w:szCs w:val="16"/>
              </w:rPr>
              <w:t>封边条</w:t>
            </w:r>
            <w:proofErr w:type="gramEnd"/>
            <w:r w:rsidRPr="00941B67">
              <w:rPr>
                <w:rFonts w:hint="eastAsia"/>
                <w:sz w:val="16"/>
                <w:szCs w:val="16"/>
              </w:rPr>
              <w:t>的甲醛释放量≤</w:t>
            </w:r>
            <w:r w:rsidRPr="00941B67">
              <w:rPr>
                <w:rFonts w:hint="eastAsia"/>
                <w:sz w:val="16"/>
                <w:szCs w:val="16"/>
              </w:rPr>
              <w:t>0.</w:t>
            </w:r>
            <w:r w:rsidRPr="00941B67">
              <w:rPr>
                <w:sz w:val="16"/>
                <w:szCs w:val="16"/>
              </w:rPr>
              <w:t>5</w:t>
            </w:r>
            <w:r w:rsidRPr="00941B67">
              <w:rPr>
                <w:rFonts w:hint="eastAsia"/>
                <w:sz w:val="16"/>
                <w:szCs w:val="16"/>
              </w:rPr>
              <w:t>mg/L</w:t>
            </w:r>
            <w:r w:rsidRPr="00941B67">
              <w:rPr>
                <w:rFonts w:hint="eastAsia"/>
                <w:sz w:val="16"/>
                <w:szCs w:val="16"/>
              </w:rPr>
              <w:t>、</w:t>
            </w:r>
            <w:proofErr w:type="gramStart"/>
            <w:r w:rsidRPr="00941B67">
              <w:rPr>
                <w:rFonts w:hint="eastAsia"/>
                <w:sz w:val="16"/>
                <w:szCs w:val="16"/>
              </w:rPr>
              <w:t>塑料封边</w:t>
            </w:r>
            <w:proofErr w:type="gramEnd"/>
            <w:r w:rsidRPr="00941B67">
              <w:rPr>
                <w:rFonts w:hint="eastAsia"/>
                <w:sz w:val="16"/>
                <w:szCs w:val="16"/>
              </w:rPr>
              <w:t>条外观各检测项目单项结论均须合格；</w:t>
            </w:r>
            <w:r w:rsidRPr="00941B67">
              <w:rPr>
                <w:rFonts w:hint="eastAsia"/>
                <w:sz w:val="16"/>
                <w:szCs w:val="16"/>
              </w:rPr>
              <w:t xml:space="preserve"> </w:t>
            </w:r>
            <w:r w:rsidRPr="00941B67">
              <w:rPr>
                <w:rFonts w:hint="eastAsia"/>
                <w:sz w:val="16"/>
                <w:szCs w:val="16"/>
              </w:rPr>
              <w:br/>
              <w:t xml:space="preserve">    </w:t>
            </w:r>
            <w:proofErr w:type="gramStart"/>
            <w:r w:rsidRPr="00941B67">
              <w:rPr>
                <w:rFonts w:hint="eastAsia"/>
                <w:sz w:val="16"/>
                <w:szCs w:val="16"/>
              </w:rPr>
              <w:t>封边胶</w:t>
            </w:r>
            <w:proofErr w:type="gramEnd"/>
            <w:r w:rsidRPr="00941B67">
              <w:rPr>
                <w:rFonts w:hint="eastAsia"/>
                <w:sz w:val="16"/>
                <w:szCs w:val="16"/>
              </w:rPr>
              <w:t>选用符合国家</w:t>
            </w:r>
            <w:r w:rsidRPr="00941B67">
              <w:rPr>
                <w:rFonts w:hint="eastAsia"/>
                <w:sz w:val="16"/>
                <w:szCs w:val="16"/>
              </w:rPr>
              <w:t>GB18583</w:t>
            </w:r>
            <w:r w:rsidRPr="00941B67">
              <w:rPr>
                <w:rFonts w:hint="eastAsia"/>
                <w:sz w:val="16"/>
                <w:szCs w:val="16"/>
              </w:rPr>
              <w:t>室内装饰装修材料胶粘剂中有害物质限量检测标准的热熔胶；热熔胶的总挥发性有机物≤</w:t>
            </w:r>
            <w:r w:rsidRPr="00941B67">
              <w:rPr>
                <w:rFonts w:hint="eastAsia"/>
                <w:sz w:val="16"/>
                <w:szCs w:val="16"/>
              </w:rPr>
              <w:t>30g/L</w:t>
            </w:r>
            <w:r w:rsidRPr="00941B67">
              <w:rPr>
                <w:rFonts w:hint="eastAsia"/>
                <w:sz w:val="16"/>
                <w:szCs w:val="16"/>
              </w:rPr>
              <w:t>检测项目单项结论均须合格；</w:t>
            </w:r>
          </w:p>
          <w:p w:rsidR="00535819" w:rsidRPr="00941B67" w:rsidRDefault="008919FA">
            <w:pPr>
              <w:ind w:firstLineChars="200" w:firstLine="320"/>
              <w:jc w:val="left"/>
              <w:rPr>
                <w:sz w:val="16"/>
                <w:szCs w:val="16"/>
              </w:rPr>
            </w:pPr>
            <w:r w:rsidRPr="00941B67">
              <w:rPr>
                <w:rFonts w:hint="eastAsia"/>
                <w:sz w:val="16"/>
                <w:szCs w:val="16"/>
              </w:rPr>
              <w:t>连接件采用符合</w:t>
            </w:r>
            <w:r w:rsidRPr="00941B67">
              <w:rPr>
                <w:rFonts w:hint="eastAsia"/>
                <w:sz w:val="16"/>
                <w:szCs w:val="16"/>
              </w:rPr>
              <w:t>HJ 2547</w:t>
            </w:r>
            <w:r w:rsidRPr="00941B67">
              <w:rPr>
                <w:rFonts w:hint="eastAsia"/>
                <w:sz w:val="16"/>
                <w:szCs w:val="16"/>
              </w:rPr>
              <w:t>环境标志产品技术要求家具、</w:t>
            </w:r>
            <w:r w:rsidRPr="00941B67">
              <w:rPr>
                <w:rFonts w:hint="eastAsia"/>
                <w:sz w:val="16"/>
                <w:szCs w:val="16"/>
              </w:rPr>
              <w:t>QB/T3827</w:t>
            </w:r>
            <w:r w:rsidRPr="00941B67">
              <w:rPr>
                <w:rFonts w:hint="eastAsia"/>
                <w:sz w:val="16"/>
                <w:szCs w:val="16"/>
              </w:rPr>
              <w:t>轻工产品金属镀层和化学处理层的耐腐蚀试验方法乙酸盐雾试验</w:t>
            </w:r>
            <w:r w:rsidRPr="00941B67">
              <w:rPr>
                <w:rFonts w:hint="eastAsia"/>
                <w:sz w:val="16"/>
                <w:szCs w:val="16"/>
              </w:rPr>
              <w:t>(ASS)</w:t>
            </w:r>
            <w:r w:rsidRPr="00941B67">
              <w:rPr>
                <w:rFonts w:hint="eastAsia"/>
                <w:sz w:val="16"/>
                <w:szCs w:val="16"/>
              </w:rPr>
              <w:t>法、</w:t>
            </w:r>
            <w:r w:rsidRPr="00941B67">
              <w:rPr>
                <w:rFonts w:hint="eastAsia"/>
                <w:sz w:val="16"/>
                <w:szCs w:val="16"/>
              </w:rPr>
              <w:t>QB/T3826</w:t>
            </w:r>
            <w:r w:rsidRPr="00941B67">
              <w:rPr>
                <w:rFonts w:hint="eastAsia"/>
                <w:sz w:val="16"/>
                <w:szCs w:val="16"/>
              </w:rPr>
              <w:t>轻工产品金属镀层和化学处理层的耐腐蚀试验方法中性盐雾试验</w:t>
            </w:r>
            <w:r w:rsidRPr="00941B67">
              <w:rPr>
                <w:rFonts w:hint="eastAsia"/>
                <w:sz w:val="16"/>
                <w:szCs w:val="16"/>
              </w:rPr>
              <w:t>(NSS)</w:t>
            </w:r>
            <w:proofErr w:type="gramStart"/>
            <w:r w:rsidRPr="00941B67">
              <w:rPr>
                <w:rFonts w:hint="eastAsia"/>
                <w:sz w:val="16"/>
                <w:szCs w:val="16"/>
              </w:rPr>
              <w:t>法标准</w:t>
            </w:r>
            <w:proofErr w:type="gramEnd"/>
            <w:r w:rsidRPr="00941B67">
              <w:rPr>
                <w:rFonts w:hint="eastAsia"/>
                <w:sz w:val="16"/>
                <w:szCs w:val="16"/>
              </w:rPr>
              <w:t>的三合一连接件。三合一连接件的耐盐雾试验≥</w:t>
            </w:r>
            <w:r w:rsidRPr="00941B67">
              <w:rPr>
                <w:rFonts w:hint="eastAsia"/>
                <w:sz w:val="16"/>
                <w:szCs w:val="16"/>
              </w:rPr>
              <w:t>200</w:t>
            </w:r>
            <w:r w:rsidRPr="00941B67">
              <w:rPr>
                <w:rFonts w:hint="eastAsia"/>
                <w:sz w:val="16"/>
                <w:szCs w:val="16"/>
              </w:rPr>
              <w:t>小时，耐腐蚀等级≥</w:t>
            </w:r>
            <w:r w:rsidRPr="00941B67">
              <w:rPr>
                <w:rFonts w:hint="eastAsia"/>
                <w:sz w:val="16"/>
                <w:szCs w:val="16"/>
              </w:rPr>
              <w:t>10</w:t>
            </w:r>
            <w:r w:rsidRPr="00941B67">
              <w:rPr>
                <w:rFonts w:hint="eastAsia"/>
                <w:sz w:val="16"/>
                <w:szCs w:val="16"/>
              </w:rPr>
              <w:t>级；表面涂层可迁移元素、金属件外观性能要求各检测项目单项结论须合格；阻尼滑轨采用符合</w:t>
            </w:r>
            <w:r w:rsidRPr="00941B67">
              <w:rPr>
                <w:rFonts w:hint="eastAsia"/>
                <w:sz w:val="16"/>
                <w:szCs w:val="16"/>
              </w:rPr>
              <w:t>QB/T2454</w:t>
            </w:r>
            <w:r w:rsidRPr="00941B67">
              <w:rPr>
                <w:rFonts w:hint="eastAsia"/>
                <w:sz w:val="16"/>
                <w:szCs w:val="16"/>
              </w:rPr>
              <w:t>家具五金抽屉导轨检测标准的滑轨。滑轨的耐腐蚀等级（中性盐雾试验</w:t>
            </w:r>
            <w:r w:rsidRPr="00941B67">
              <w:rPr>
                <w:rFonts w:hint="eastAsia"/>
                <w:sz w:val="16"/>
                <w:szCs w:val="16"/>
              </w:rPr>
              <w:t>NSS</w:t>
            </w:r>
            <w:r w:rsidRPr="00941B67">
              <w:rPr>
                <w:rFonts w:hint="eastAsia"/>
                <w:sz w:val="16"/>
                <w:szCs w:val="16"/>
              </w:rPr>
              <w:t>）≥</w:t>
            </w:r>
            <w:r w:rsidRPr="00941B67">
              <w:rPr>
                <w:rFonts w:hint="eastAsia"/>
                <w:sz w:val="16"/>
                <w:szCs w:val="16"/>
              </w:rPr>
              <w:t>10</w:t>
            </w:r>
            <w:r w:rsidRPr="00941B67">
              <w:rPr>
                <w:rFonts w:hint="eastAsia"/>
                <w:sz w:val="16"/>
                <w:szCs w:val="16"/>
              </w:rPr>
              <w:t>级、垂直向下静载荷、水平侧向静载荷、耐久性、抽屉轨道组件底部变形、抽屉轨道组件结构强度、拉出安全性、</w:t>
            </w:r>
            <w:proofErr w:type="gramStart"/>
            <w:r w:rsidRPr="00941B67">
              <w:rPr>
                <w:rFonts w:hint="eastAsia"/>
                <w:sz w:val="16"/>
                <w:szCs w:val="16"/>
              </w:rPr>
              <w:t>猛关猛开</w:t>
            </w:r>
            <w:proofErr w:type="gramEnd"/>
            <w:r w:rsidRPr="00941B67">
              <w:rPr>
                <w:rFonts w:hint="eastAsia"/>
                <w:sz w:val="16"/>
                <w:szCs w:val="16"/>
              </w:rPr>
              <w:t>各检测项目单项结论须；锁具采用符合</w:t>
            </w:r>
            <w:r w:rsidRPr="00941B67">
              <w:rPr>
                <w:rFonts w:hint="eastAsia"/>
                <w:sz w:val="16"/>
                <w:szCs w:val="16"/>
              </w:rPr>
              <w:t>QB/T3826</w:t>
            </w:r>
            <w:r w:rsidRPr="00941B67">
              <w:rPr>
                <w:rFonts w:hint="eastAsia"/>
                <w:sz w:val="16"/>
                <w:szCs w:val="16"/>
              </w:rPr>
              <w:t>轻工产品金属镀层和化学处理层的耐腐蚀试验方法（中性盐雾试验</w:t>
            </w:r>
            <w:r w:rsidRPr="00941B67">
              <w:rPr>
                <w:rFonts w:hint="eastAsia"/>
                <w:sz w:val="16"/>
                <w:szCs w:val="16"/>
              </w:rPr>
              <w:t>NSS</w:t>
            </w:r>
            <w:r w:rsidRPr="00941B67">
              <w:rPr>
                <w:rFonts w:hint="eastAsia"/>
                <w:sz w:val="16"/>
                <w:szCs w:val="16"/>
              </w:rPr>
              <w:t>）检测标准的锁具。锁具的耐腐蚀等级≥</w:t>
            </w:r>
            <w:r w:rsidRPr="00941B67">
              <w:rPr>
                <w:rFonts w:hint="eastAsia"/>
                <w:sz w:val="16"/>
                <w:szCs w:val="16"/>
              </w:rPr>
              <w:t>10</w:t>
            </w:r>
            <w:r w:rsidRPr="00941B67">
              <w:rPr>
                <w:rFonts w:hint="eastAsia"/>
                <w:sz w:val="16"/>
                <w:szCs w:val="16"/>
              </w:rPr>
              <w:t>级检测项目单项结论须；提供近两年内在经国家认可的质量监督检验机构出具的三合一连接件检验检测报告（检验检测报告网上可查询）。</w:t>
            </w:r>
            <w:r w:rsidRPr="00941B67">
              <w:rPr>
                <w:rFonts w:hint="eastAsia"/>
                <w:sz w:val="16"/>
                <w:szCs w:val="16"/>
              </w:rPr>
              <w:br/>
              <w:t>2</w:t>
            </w:r>
            <w:r w:rsidRPr="00941B67">
              <w:rPr>
                <w:rFonts w:hint="eastAsia"/>
                <w:sz w:val="16"/>
                <w:szCs w:val="16"/>
              </w:rPr>
              <w:t>、质量要求：学生</w:t>
            </w:r>
            <w:proofErr w:type="gramStart"/>
            <w:r w:rsidRPr="00941B67">
              <w:rPr>
                <w:rFonts w:hint="eastAsia"/>
                <w:sz w:val="16"/>
                <w:szCs w:val="16"/>
              </w:rPr>
              <w:t>电脑桌带屏风</w:t>
            </w:r>
            <w:proofErr w:type="gramEnd"/>
            <w:r w:rsidRPr="00941B67">
              <w:rPr>
                <w:rFonts w:hint="eastAsia"/>
                <w:sz w:val="16"/>
                <w:szCs w:val="16"/>
              </w:rPr>
              <w:t>组合。板式办公桌整体质量符合国家</w:t>
            </w:r>
            <w:r w:rsidRPr="00941B67">
              <w:rPr>
                <w:rFonts w:hint="eastAsia"/>
                <w:sz w:val="16"/>
                <w:szCs w:val="16"/>
              </w:rPr>
              <w:t>GB/T 35607</w:t>
            </w:r>
            <w:r w:rsidRPr="00941B67">
              <w:rPr>
                <w:rFonts w:hint="eastAsia"/>
                <w:sz w:val="16"/>
                <w:szCs w:val="16"/>
              </w:rPr>
              <w:t>《绿色产品评价家具》及</w:t>
            </w:r>
            <w:r w:rsidRPr="00941B67">
              <w:rPr>
                <w:rFonts w:hint="eastAsia"/>
                <w:sz w:val="16"/>
                <w:szCs w:val="16"/>
              </w:rPr>
              <w:t>GB 18584</w:t>
            </w:r>
            <w:r w:rsidRPr="00941B67">
              <w:rPr>
                <w:rFonts w:hint="eastAsia"/>
                <w:sz w:val="16"/>
                <w:szCs w:val="16"/>
              </w:rPr>
              <w:t>室内装饰装修材料木家具中有害物质限量检测标准；板式办公桌的苯≤</w:t>
            </w:r>
            <w:r w:rsidRPr="00941B67">
              <w:rPr>
                <w:rFonts w:hint="eastAsia"/>
                <w:sz w:val="16"/>
                <w:szCs w:val="16"/>
              </w:rPr>
              <w:t>0.05mg/kg</w:t>
            </w:r>
            <w:r w:rsidRPr="00941B67">
              <w:rPr>
                <w:rFonts w:hint="eastAsia"/>
                <w:sz w:val="16"/>
                <w:szCs w:val="16"/>
              </w:rPr>
              <w:t>、甲苯≤</w:t>
            </w:r>
            <w:r w:rsidRPr="00941B67">
              <w:rPr>
                <w:rFonts w:hint="eastAsia"/>
                <w:sz w:val="16"/>
                <w:szCs w:val="16"/>
              </w:rPr>
              <w:t>0.05mg/kg</w:t>
            </w:r>
            <w:r w:rsidRPr="00941B67">
              <w:rPr>
                <w:rFonts w:hint="eastAsia"/>
                <w:sz w:val="16"/>
                <w:szCs w:val="16"/>
              </w:rPr>
              <w:t>、二甲苯≤</w:t>
            </w:r>
            <w:r w:rsidRPr="00941B67">
              <w:rPr>
                <w:rFonts w:hint="eastAsia"/>
                <w:sz w:val="16"/>
                <w:szCs w:val="16"/>
              </w:rPr>
              <w:t>0.05mg/kg</w:t>
            </w:r>
            <w:r w:rsidRPr="00941B67">
              <w:rPr>
                <w:rFonts w:hint="eastAsia"/>
                <w:sz w:val="16"/>
                <w:szCs w:val="16"/>
              </w:rPr>
              <w:t>、甲醛释放量≤</w:t>
            </w:r>
            <w:r w:rsidRPr="00941B67">
              <w:rPr>
                <w:rFonts w:hint="eastAsia"/>
                <w:sz w:val="16"/>
                <w:szCs w:val="16"/>
              </w:rPr>
              <w:t>0.7mg/L</w:t>
            </w:r>
            <w:r w:rsidRPr="00941B67">
              <w:rPr>
                <w:rFonts w:hint="eastAsia"/>
                <w:sz w:val="16"/>
                <w:szCs w:val="16"/>
              </w:rPr>
              <w:t>各检测项目单项结论须合格。屏风整体质量符合国家</w:t>
            </w:r>
            <w:r w:rsidRPr="00941B67">
              <w:rPr>
                <w:rFonts w:hint="eastAsia"/>
                <w:sz w:val="16"/>
                <w:szCs w:val="16"/>
              </w:rPr>
              <w:t>GB/T 3325</w:t>
            </w:r>
            <w:r w:rsidRPr="00941B67">
              <w:rPr>
                <w:rFonts w:hint="eastAsia"/>
                <w:sz w:val="16"/>
                <w:szCs w:val="16"/>
              </w:rPr>
              <w:t>金属家具通用技术条件及</w:t>
            </w:r>
            <w:r w:rsidRPr="00941B67">
              <w:rPr>
                <w:rFonts w:hint="eastAsia"/>
                <w:sz w:val="16"/>
                <w:szCs w:val="16"/>
              </w:rPr>
              <w:t>GB 18584</w:t>
            </w:r>
            <w:r w:rsidRPr="00941B67">
              <w:rPr>
                <w:rFonts w:hint="eastAsia"/>
                <w:sz w:val="16"/>
                <w:szCs w:val="16"/>
              </w:rPr>
              <w:t>室内装饰装修材料木家具中有害物质限量检测标准。屏风的甲醛释放量≤</w:t>
            </w:r>
            <w:r w:rsidRPr="00941B67">
              <w:rPr>
                <w:sz w:val="16"/>
                <w:szCs w:val="16"/>
              </w:rPr>
              <w:t>1.0</w:t>
            </w:r>
            <w:r w:rsidRPr="00941B67">
              <w:rPr>
                <w:rFonts w:hint="eastAsia"/>
                <w:sz w:val="16"/>
                <w:szCs w:val="16"/>
              </w:rPr>
              <w:t>mg/L</w:t>
            </w:r>
            <w:r w:rsidRPr="00941B67">
              <w:rPr>
                <w:rFonts w:hint="eastAsia"/>
                <w:sz w:val="16"/>
                <w:szCs w:val="16"/>
              </w:rPr>
              <w:t>、木制件表面贴面层理化性能（耐冷热循环、耐干热、耐湿热、耐划痕）、金属喷塑（漆）涂层理化性能（硬度、冲击强度、耐腐蚀、附着力）各检测项目单项结论须合格。</w:t>
            </w:r>
          </w:p>
          <w:p w:rsidR="00535819" w:rsidRPr="00941B67" w:rsidRDefault="008919FA">
            <w:pPr>
              <w:jc w:val="left"/>
              <w:rPr>
                <w:sz w:val="16"/>
                <w:szCs w:val="16"/>
              </w:rPr>
            </w:pPr>
            <w:r w:rsidRPr="00941B67">
              <w:rPr>
                <w:rFonts w:hint="eastAsia"/>
                <w:sz w:val="16"/>
                <w:szCs w:val="16"/>
              </w:rPr>
              <w:t>3</w:t>
            </w:r>
            <w:r w:rsidRPr="00941B67">
              <w:rPr>
                <w:rFonts w:hint="eastAsia"/>
                <w:sz w:val="16"/>
                <w:szCs w:val="16"/>
              </w:rPr>
              <w:t>、其他要求：颜色为枫木色、带三面玻璃屏风、带小书柜。</w:t>
            </w:r>
          </w:p>
        </w:tc>
      </w:tr>
      <w:tr w:rsidR="00941B67" w:rsidRPr="00941B67">
        <w:trPr>
          <w:trHeight w:val="1058"/>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widowControl/>
              <w:jc w:val="center"/>
              <w:rPr>
                <w:rFonts w:ascii="宋体" w:eastAsia="宋体" w:hAnsi="宋体" w:cs="宋体"/>
                <w:kern w:val="0"/>
                <w:sz w:val="24"/>
              </w:rPr>
            </w:pPr>
            <w:r w:rsidRPr="00941B67">
              <w:rPr>
                <w:rFonts w:hint="eastAsia"/>
              </w:rPr>
              <w:lastRenderedPageBreak/>
              <w:t>2</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jc w:val="center"/>
            </w:pPr>
            <w:r w:rsidRPr="00941B67">
              <w:rPr>
                <w:rFonts w:hint="eastAsia"/>
              </w:rPr>
              <w:t>4</w:t>
            </w:r>
            <w:r w:rsidRPr="00941B67">
              <w:rPr>
                <w:rFonts w:hint="eastAsia"/>
              </w:rPr>
              <w:t>脚电脑弓形椅（不带轮</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jc w:val="center"/>
            </w:pPr>
            <w:r w:rsidRPr="00941B67">
              <w:rPr>
                <w:rFonts w:hint="eastAsia"/>
              </w:rPr>
              <w:t>尺寸</w:t>
            </w:r>
            <w:r w:rsidRPr="00941B67">
              <w:rPr>
                <w:rFonts w:hint="eastAsia"/>
              </w:rPr>
              <w:t xml:space="preserve"> 880*450 </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2A4856">
            <w:pPr>
              <w:jc w:val="center"/>
            </w:pPr>
            <w:r w:rsidRPr="00941B67">
              <w:t>80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jc w:val="center"/>
            </w:pPr>
            <w:r w:rsidRPr="00941B67">
              <w:rPr>
                <w:rFonts w:hint="eastAsia"/>
              </w:rPr>
              <w:t>张</w:t>
            </w:r>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pStyle w:val="10"/>
              <w:numPr>
                <w:ilvl w:val="0"/>
                <w:numId w:val="2"/>
              </w:numPr>
              <w:ind w:firstLineChars="0"/>
              <w:jc w:val="left"/>
              <w:rPr>
                <w:sz w:val="16"/>
                <w:szCs w:val="16"/>
              </w:rPr>
            </w:pPr>
            <w:r w:rsidRPr="00941B67">
              <w:rPr>
                <w:rFonts w:hint="eastAsia"/>
                <w:sz w:val="16"/>
                <w:szCs w:val="16"/>
              </w:rPr>
              <w:t>材质要求：</w:t>
            </w:r>
          </w:p>
          <w:p w:rsidR="00535819" w:rsidRPr="00941B67" w:rsidRDefault="008919FA">
            <w:pPr>
              <w:ind w:firstLineChars="200" w:firstLine="320"/>
              <w:jc w:val="left"/>
              <w:rPr>
                <w:sz w:val="16"/>
                <w:szCs w:val="16"/>
              </w:rPr>
            </w:pPr>
            <w:r w:rsidRPr="00941B67">
              <w:rPr>
                <w:rFonts w:hint="eastAsia"/>
                <w:sz w:val="16"/>
                <w:szCs w:val="16"/>
              </w:rPr>
              <w:t>面料采用符合</w:t>
            </w:r>
            <w:r w:rsidRPr="00941B67">
              <w:rPr>
                <w:rFonts w:hint="eastAsia"/>
                <w:sz w:val="16"/>
                <w:szCs w:val="16"/>
              </w:rPr>
              <w:t>GB 8624</w:t>
            </w:r>
            <w:r w:rsidRPr="00941B67">
              <w:rPr>
                <w:rFonts w:hint="eastAsia"/>
                <w:sz w:val="16"/>
                <w:szCs w:val="16"/>
              </w:rPr>
              <w:t>建筑材料及制品燃烧性能分级检测标准的面料。面料的燃烧性能等级</w:t>
            </w:r>
            <w:r w:rsidRPr="00941B67">
              <w:rPr>
                <w:rFonts w:hint="eastAsia"/>
                <w:sz w:val="16"/>
                <w:szCs w:val="16"/>
              </w:rPr>
              <w:t>B1</w:t>
            </w:r>
            <w:r w:rsidRPr="00941B67">
              <w:rPr>
                <w:rFonts w:hint="eastAsia"/>
                <w:sz w:val="16"/>
                <w:szCs w:val="16"/>
              </w:rPr>
              <w:t>级（横向、纵向氧指数≥</w:t>
            </w:r>
            <w:r w:rsidRPr="00941B67">
              <w:rPr>
                <w:rFonts w:hint="eastAsia"/>
                <w:sz w:val="16"/>
                <w:szCs w:val="16"/>
              </w:rPr>
              <w:t>34%</w:t>
            </w:r>
            <w:r w:rsidRPr="00941B67">
              <w:rPr>
                <w:rFonts w:hint="eastAsia"/>
                <w:sz w:val="16"/>
                <w:szCs w:val="16"/>
              </w:rPr>
              <w:t>；横向、纵损毁长度≤</w:t>
            </w:r>
            <w:r w:rsidRPr="00941B67">
              <w:rPr>
                <w:rFonts w:hint="eastAsia"/>
                <w:sz w:val="16"/>
                <w:szCs w:val="16"/>
              </w:rPr>
              <w:t>100mm</w:t>
            </w:r>
            <w:r w:rsidRPr="00941B67">
              <w:rPr>
                <w:rFonts w:hint="eastAsia"/>
                <w:sz w:val="16"/>
                <w:szCs w:val="16"/>
              </w:rPr>
              <w:t>；横向、</w:t>
            </w:r>
            <w:proofErr w:type="gramStart"/>
            <w:r w:rsidRPr="00941B67">
              <w:rPr>
                <w:rFonts w:hint="eastAsia"/>
                <w:sz w:val="16"/>
                <w:szCs w:val="16"/>
              </w:rPr>
              <w:t>纵向继</w:t>
            </w:r>
            <w:proofErr w:type="gramEnd"/>
            <w:r w:rsidRPr="00941B67">
              <w:rPr>
                <w:rFonts w:hint="eastAsia"/>
                <w:sz w:val="16"/>
                <w:szCs w:val="16"/>
              </w:rPr>
              <w:t>续燃时间≤</w:t>
            </w:r>
            <w:r w:rsidRPr="00941B67">
              <w:rPr>
                <w:rFonts w:hint="eastAsia"/>
                <w:sz w:val="16"/>
                <w:szCs w:val="16"/>
              </w:rPr>
              <w:t>2s;</w:t>
            </w:r>
            <w:r w:rsidRPr="00941B67">
              <w:rPr>
                <w:rFonts w:hint="eastAsia"/>
                <w:sz w:val="16"/>
                <w:szCs w:val="16"/>
              </w:rPr>
              <w:t>横向、纵向阴燃时间≤</w:t>
            </w:r>
            <w:r w:rsidRPr="00941B67">
              <w:rPr>
                <w:rFonts w:hint="eastAsia"/>
                <w:sz w:val="16"/>
                <w:szCs w:val="16"/>
              </w:rPr>
              <w:t>2s</w:t>
            </w:r>
            <w:r w:rsidRPr="00941B67">
              <w:rPr>
                <w:rFonts w:hint="eastAsia"/>
                <w:sz w:val="16"/>
                <w:szCs w:val="16"/>
              </w:rPr>
              <w:t>；横向、纵向燃烧</w:t>
            </w:r>
            <w:proofErr w:type="gramStart"/>
            <w:r w:rsidRPr="00941B67">
              <w:rPr>
                <w:rFonts w:hint="eastAsia"/>
                <w:sz w:val="16"/>
                <w:szCs w:val="16"/>
              </w:rPr>
              <w:t>滴落</w:t>
            </w:r>
            <w:proofErr w:type="gramEnd"/>
            <w:r w:rsidRPr="00941B67">
              <w:rPr>
                <w:rFonts w:hint="eastAsia"/>
                <w:sz w:val="16"/>
                <w:szCs w:val="16"/>
              </w:rPr>
              <w:t>物未引起脱脂棉燃烧或阴燃）各检测项目单项结论均须合格；</w:t>
            </w:r>
            <w:r w:rsidRPr="00941B67">
              <w:rPr>
                <w:rFonts w:hint="eastAsia"/>
                <w:sz w:val="16"/>
                <w:szCs w:val="16"/>
              </w:rPr>
              <w:t xml:space="preserve"> </w:t>
            </w:r>
            <w:r w:rsidRPr="00941B67">
              <w:rPr>
                <w:rFonts w:hint="eastAsia"/>
                <w:sz w:val="16"/>
                <w:szCs w:val="16"/>
              </w:rPr>
              <w:br/>
              <w:t xml:space="preserve">    </w:t>
            </w:r>
            <w:r w:rsidRPr="00941B67">
              <w:rPr>
                <w:rFonts w:hint="eastAsia"/>
                <w:sz w:val="16"/>
                <w:szCs w:val="16"/>
              </w:rPr>
              <w:t>海绵选用符合国家</w:t>
            </w:r>
            <w:r w:rsidRPr="00941B67">
              <w:rPr>
                <w:rFonts w:hint="eastAsia"/>
                <w:sz w:val="16"/>
                <w:szCs w:val="16"/>
              </w:rPr>
              <w:t>GB/T10802</w:t>
            </w:r>
            <w:r w:rsidRPr="00941B67">
              <w:rPr>
                <w:rFonts w:hint="eastAsia"/>
                <w:sz w:val="16"/>
                <w:szCs w:val="16"/>
              </w:rPr>
              <w:t>通用软质聚醚型聚氨酯泡沫塑料检测标准的阻燃型海绵；阻燃型海绵的拉伸强度（等级</w:t>
            </w:r>
            <w:r w:rsidRPr="00941B67">
              <w:rPr>
                <w:rFonts w:hint="eastAsia"/>
                <w:sz w:val="16"/>
                <w:szCs w:val="16"/>
              </w:rPr>
              <w:t>/67N</w:t>
            </w:r>
            <w:r w:rsidRPr="00941B67">
              <w:rPr>
                <w:rFonts w:hint="eastAsia"/>
                <w:sz w:val="16"/>
                <w:szCs w:val="16"/>
              </w:rPr>
              <w:t>）≥</w:t>
            </w:r>
            <w:r w:rsidRPr="00941B67">
              <w:rPr>
                <w:rFonts w:hint="eastAsia"/>
                <w:sz w:val="16"/>
                <w:szCs w:val="16"/>
              </w:rPr>
              <w:t>85KPa</w:t>
            </w:r>
            <w:r w:rsidRPr="00941B67">
              <w:rPr>
                <w:rFonts w:hint="eastAsia"/>
                <w:sz w:val="16"/>
                <w:szCs w:val="16"/>
              </w:rPr>
              <w:t>，密度≥</w:t>
            </w:r>
            <w:r w:rsidRPr="00941B67">
              <w:rPr>
                <w:rFonts w:hint="eastAsia"/>
                <w:sz w:val="16"/>
                <w:szCs w:val="16"/>
              </w:rPr>
              <w:t>42kg/m</w:t>
            </w:r>
            <w:r w:rsidRPr="00941B67">
              <w:rPr>
                <w:rFonts w:hint="eastAsia"/>
                <w:sz w:val="16"/>
                <w:szCs w:val="16"/>
              </w:rPr>
              <w:t>³，回弹率≥</w:t>
            </w:r>
            <w:r w:rsidRPr="00941B67">
              <w:rPr>
                <w:rFonts w:hint="eastAsia"/>
                <w:sz w:val="16"/>
                <w:szCs w:val="16"/>
              </w:rPr>
              <w:t>62%</w:t>
            </w:r>
            <w:r w:rsidRPr="00941B67">
              <w:rPr>
                <w:rFonts w:hint="eastAsia"/>
                <w:sz w:val="16"/>
                <w:szCs w:val="16"/>
              </w:rPr>
              <w:t>，</w:t>
            </w:r>
            <w:r w:rsidRPr="00941B67">
              <w:rPr>
                <w:rFonts w:hint="eastAsia"/>
                <w:sz w:val="16"/>
                <w:szCs w:val="16"/>
              </w:rPr>
              <w:t xml:space="preserve"> </w:t>
            </w:r>
            <w:r w:rsidRPr="00941B67">
              <w:rPr>
                <w:rFonts w:hint="eastAsia"/>
                <w:sz w:val="16"/>
                <w:szCs w:val="16"/>
              </w:rPr>
              <w:t>游离甲醛≤</w:t>
            </w:r>
            <w:r w:rsidRPr="00941B67">
              <w:rPr>
                <w:rFonts w:hint="eastAsia"/>
                <w:sz w:val="16"/>
                <w:szCs w:val="16"/>
              </w:rPr>
              <w:t>20mg/kg</w:t>
            </w:r>
            <w:r w:rsidRPr="00941B67">
              <w:rPr>
                <w:rFonts w:hint="eastAsia"/>
                <w:sz w:val="16"/>
                <w:szCs w:val="16"/>
              </w:rPr>
              <w:t>各检测项目单项结论须合格；提供近两年内在经国家认可的质量监督检验机构出具的阻燃型海绵检验检测报告（检验检测报告网上可查询）。</w:t>
            </w:r>
            <w:r w:rsidRPr="00941B67">
              <w:rPr>
                <w:rFonts w:hint="eastAsia"/>
                <w:sz w:val="16"/>
                <w:szCs w:val="16"/>
              </w:rPr>
              <w:br/>
              <w:t xml:space="preserve">    </w:t>
            </w:r>
            <w:proofErr w:type="gramStart"/>
            <w:r w:rsidRPr="00941B67">
              <w:rPr>
                <w:rFonts w:hint="eastAsia"/>
                <w:sz w:val="16"/>
                <w:szCs w:val="16"/>
              </w:rPr>
              <w:t>椅架选用</w:t>
            </w:r>
            <w:proofErr w:type="gramEnd"/>
            <w:r w:rsidRPr="00941B67">
              <w:rPr>
                <w:rFonts w:hint="eastAsia"/>
                <w:sz w:val="16"/>
                <w:szCs w:val="16"/>
              </w:rPr>
              <w:t>符合国家</w:t>
            </w:r>
            <w:r w:rsidRPr="00941B67">
              <w:rPr>
                <w:rFonts w:hint="eastAsia"/>
                <w:sz w:val="16"/>
                <w:szCs w:val="16"/>
              </w:rPr>
              <w:t>GB/T3325</w:t>
            </w:r>
            <w:r w:rsidRPr="00941B67">
              <w:rPr>
                <w:rFonts w:hint="eastAsia"/>
                <w:sz w:val="16"/>
                <w:szCs w:val="16"/>
              </w:rPr>
              <w:t>金属家具通用技术条件检测标准的圆管。圆管的规格直径</w:t>
            </w:r>
            <w:r w:rsidRPr="00941B67">
              <w:rPr>
                <w:rFonts w:hint="eastAsia"/>
                <w:sz w:val="16"/>
                <w:szCs w:val="16"/>
              </w:rPr>
              <w:t>19*1.2mm</w:t>
            </w:r>
            <w:r w:rsidRPr="00941B67">
              <w:rPr>
                <w:rFonts w:hint="eastAsia"/>
                <w:sz w:val="16"/>
                <w:szCs w:val="16"/>
              </w:rPr>
              <w:br/>
              <w:t xml:space="preserve">    </w:t>
            </w:r>
            <w:proofErr w:type="gramStart"/>
            <w:r w:rsidRPr="00941B67">
              <w:rPr>
                <w:rFonts w:hint="eastAsia"/>
                <w:sz w:val="16"/>
                <w:szCs w:val="16"/>
              </w:rPr>
              <w:t>椅架表面处理</w:t>
            </w:r>
            <w:proofErr w:type="gramEnd"/>
            <w:r w:rsidRPr="00941B67">
              <w:rPr>
                <w:rFonts w:hint="eastAsia"/>
                <w:sz w:val="16"/>
                <w:szCs w:val="16"/>
              </w:rPr>
              <w:t>材料选用符合</w:t>
            </w:r>
            <w:r w:rsidRPr="00941B67">
              <w:rPr>
                <w:rFonts w:hint="eastAsia"/>
                <w:sz w:val="16"/>
                <w:szCs w:val="16"/>
              </w:rPr>
              <w:t>HG/T2006-2006</w:t>
            </w:r>
            <w:r w:rsidRPr="00941B67">
              <w:rPr>
                <w:rFonts w:hint="eastAsia"/>
                <w:sz w:val="16"/>
                <w:szCs w:val="16"/>
              </w:rPr>
              <w:t>《热固性粉末涂料》标准的塑粉。</w:t>
            </w:r>
            <w:proofErr w:type="gramStart"/>
            <w:r w:rsidRPr="00941B67">
              <w:rPr>
                <w:rFonts w:hint="eastAsia"/>
                <w:sz w:val="16"/>
                <w:szCs w:val="16"/>
              </w:rPr>
              <w:t>塑粉的</w:t>
            </w:r>
            <w:proofErr w:type="gramEnd"/>
            <w:r w:rsidRPr="00941B67">
              <w:rPr>
                <w:rFonts w:hint="eastAsia"/>
                <w:sz w:val="16"/>
                <w:szCs w:val="16"/>
              </w:rPr>
              <w:t>硬度（擦伤</w:t>
            </w:r>
            <w:r w:rsidRPr="00941B67">
              <w:rPr>
                <w:rFonts w:hint="eastAsia"/>
                <w:sz w:val="16"/>
                <w:szCs w:val="16"/>
              </w:rPr>
              <w:t>)</w:t>
            </w:r>
            <w:r w:rsidRPr="00941B67">
              <w:rPr>
                <w:rFonts w:hint="eastAsia"/>
                <w:sz w:val="16"/>
                <w:szCs w:val="16"/>
              </w:rPr>
              <w:t>≥</w:t>
            </w:r>
            <w:r w:rsidRPr="00941B67">
              <w:rPr>
                <w:rFonts w:hint="eastAsia"/>
                <w:sz w:val="16"/>
                <w:szCs w:val="16"/>
              </w:rPr>
              <w:t>6H</w:t>
            </w:r>
            <w:r w:rsidRPr="00941B67">
              <w:rPr>
                <w:rFonts w:hint="eastAsia"/>
                <w:sz w:val="16"/>
                <w:szCs w:val="16"/>
              </w:rPr>
              <w:t>；附着力≤</w:t>
            </w:r>
            <w:r w:rsidRPr="00941B67">
              <w:rPr>
                <w:rFonts w:hint="eastAsia"/>
                <w:sz w:val="16"/>
                <w:szCs w:val="16"/>
              </w:rPr>
              <w:t>1</w:t>
            </w:r>
            <w:r w:rsidRPr="00941B67">
              <w:rPr>
                <w:rFonts w:hint="eastAsia"/>
                <w:sz w:val="16"/>
                <w:szCs w:val="16"/>
              </w:rPr>
              <w:t>级；耐冲击性≥</w:t>
            </w:r>
            <w:r w:rsidRPr="00941B67">
              <w:rPr>
                <w:rFonts w:hint="eastAsia"/>
                <w:sz w:val="16"/>
                <w:szCs w:val="16"/>
              </w:rPr>
              <w:t>50cm</w:t>
            </w:r>
            <w:r w:rsidRPr="00941B67">
              <w:rPr>
                <w:rFonts w:hint="eastAsia"/>
                <w:sz w:val="16"/>
                <w:szCs w:val="16"/>
              </w:rPr>
              <w:t>；耐人工气候老化性，</w:t>
            </w:r>
            <w:r w:rsidRPr="00941B67">
              <w:rPr>
                <w:rFonts w:hint="eastAsia"/>
                <w:sz w:val="16"/>
                <w:szCs w:val="16"/>
              </w:rPr>
              <w:t>800h</w:t>
            </w:r>
            <w:r w:rsidRPr="00941B67">
              <w:rPr>
                <w:rFonts w:hint="eastAsia"/>
                <w:sz w:val="16"/>
                <w:szCs w:val="16"/>
              </w:rPr>
              <w:t>，变色≤</w:t>
            </w:r>
            <w:r w:rsidRPr="00941B67">
              <w:rPr>
                <w:rFonts w:hint="eastAsia"/>
                <w:sz w:val="16"/>
                <w:szCs w:val="16"/>
              </w:rPr>
              <w:t>2</w:t>
            </w:r>
            <w:r w:rsidRPr="00941B67">
              <w:rPr>
                <w:rFonts w:hint="eastAsia"/>
                <w:sz w:val="16"/>
                <w:szCs w:val="16"/>
              </w:rPr>
              <w:t>级，失光≤</w:t>
            </w:r>
            <w:r w:rsidRPr="00941B67">
              <w:rPr>
                <w:rFonts w:hint="eastAsia"/>
                <w:sz w:val="16"/>
                <w:szCs w:val="16"/>
              </w:rPr>
              <w:t>2</w:t>
            </w:r>
            <w:r w:rsidRPr="00941B67">
              <w:rPr>
                <w:rFonts w:hint="eastAsia"/>
                <w:sz w:val="16"/>
                <w:szCs w:val="16"/>
              </w:rPr>
              <w:t>级，无粉化、起泡、开裂、剥落等异常现象各检测项目单项结论须合格。提供近两年内在经国家认可的质量监督检验机构出具</w:t>
            </w:r>
            <w:proofErr w:type="gramStart"/>
            <w:r w:rsidRPr="00941B67">
              <w:rPr>
                <w:rFonts w:hint="eastAsia"/>
                <w:sz w:val="16"/>
                <w:szCs w:val="16"/>
              </w:rPr>
              <w:t>的塑粉检验</w:t>
            </w:r>
            <w:proofErr w:type="gramEnd"/>
            <w:r w:rsidRPr="00941B67">
              <w:rPr>
                <w:rFonts w:hint="eastAsia"/>
                <w:sz w:val="16"/>
                <w:szCs w:val="16"/>
              </w:rPr>
              <w:t>检测报告（检验检测报告需有二维码，原件备查）。</w:t>
            </w:r>
            <w:r w:rsidRPr="00941B67">
              <w:rPr>
                <w:rFonts w:hint="eastAsia"/>
                <w:sz w:val="16"/>
                <w:szCs w:val="16"/>
              </w:rPr>
              <w:br/>
              <w:t>2</w:t>
            </w:r>
            <w:r w:rsidRPr="00941B67">
              <w:rPr>
                <w:rFonts w:hint="eastAsia"/>
                <w:sz w:val="16"/>
                <w:szCs w:val="16"/>
              </w:rPr>
              <w:t>、质量要求：学生</w:t>
            </w:r>
            <w:r w:rsidRPr="00941B67">
              <w:rPr>
                <w:rFonts w:hint="eastAsia"/>
                <w:sz w:val="16"/>
                <w:szCs w:val="16"/>
              </w:rPr>
              <w:t>4</w:t>
            </w:r>
            <w:r w:rsidRPr="00941B67">
              <w:rPr>
                <w:rFonts w:hint="eastAsia"/>
                <w:sz w:val="16"/>
                <w:szCs w:val="16"/>
              </w:rPr>
              <w:t>脚电脑弓形椅（椅子）整体质量符合国家</w:t>
            </w:r>
            <w:r w:rsidRPr="00941B67">
              <w:rPr>
                <w:rFonts w:hint="eastAsia"/>
                <w:sz w:val="16"/>
                <w:szCs w:val="16"/>
              </w:rPr>
              <w:t>GB/T 3324</w:t>
            </w:r>
            <w:r w:rsidRPr="00941B67">
              <w:rPr>
                <w:rFonts w:hint="eastAsia"/>
                <w:sz w:val="16"/>
                <w:szCs w:val="16"/>
              </w:rPr>
              <w:t>木家具通用技术条件及</w:t>
            </w:r>
            <w:r w:rsidRPr="00941B67">
              <w:rPr>
                <w:rFonts w:hint="eastAsia"/>
                <w:sz w:val="16"/>
                <w:szCs w:val="16"/>
              </w:rPr>
              <w:t>GB 18584</w:t>
            </w:r>
            <w:r w:rsidRPr="00941B67">
              <w:rPr>
                <w:rFonts w:hint="eastAsia"/>
                <w:sz w:val="16"/>
                <w:szCs w:val="16"/>
              </w:rPr>
              <w:t>室内装饰装修材料木家具中有害物质限量检测标准。椅子的椅凳类强度和耐久性（座面静载荷、椅背静载荷）、椅凳类稳定性（椅子向后倾翻试验）、甲醛释放量≤</w:t>
            </w:r>
            <w:r w:rsidRPr="00941B67">
              <w:rPr>
                <w:rFonts w:hint="eastAsia"/>
                <w:sz w:val="16"/>
                <w:szCs w:val="16"/>
              </w:rPr>
              <w:t>0.5mg/L</w:t>
            </w:r>
            <w:r w:rsidRPr="00941B67">
              <w:rPr>
                <w:rFonts w:hint="eastAsia"/>
                <w:sz w:val="16"/>
                <w:szCs w:val="16"/>
              </w:rPr>
              <w:t>各检测项目单项结论须合格；</w:t>
            </w:r>
          </w:p>
          <w:p w:rsidR="00535819" w:rsidRPr="00941B67" w:rsidRDefault="008919FA">
            <w:pPr>
              <w:jc w:val="left"/>
              <w:rPr>
                <w:sz w:val="16"/>
                <w:szCs w:val="16"/>
              </w:rPr>
            </w:pPr>
            <w:r w:rsidRPr="00941B67">
              <w:rPr>
                <w:rFonts w:hint="eastAsia"/>
                <w:sz w:val="16"/>
                <w:szCs w:val="16"/>
              </w:rPr>
              <w:t>3</w:t>
            </w:r>
            <w:r w:rsidRPr="00941B67">
              <w:rPr>
                <w:rFonts w:hint="eastAsia"/>
                <w:sz w:val="16"/>
                <w:szCs w:val="16"/>
              </w:rPr>
              <w:t>、其他要求：颜色为黑色透气网布、海绵坐垫、钢制脚。</w:t>
            </w:r>
          </w:p>
        </w:tc>
      </w:tr>
      <w:tr w:rsidR="00941B67" w:rsidRPr="00941B67">
        <w:trPr>
          <w:trHeight w:val="1058"/>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2A4856">
            <w:pPr>
              <w:jc w:val="center"/>
              <w:rPr>
                <w:sz w:val="24"/>
              </w:rPr>
            </w:pPr>
            <w:r w:rsidRPr="00941B67">
              <w:lastRenderedPageBreak/>
              <w:t>3</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jc w:val="center"/>
            </w:pPr>
            <w:r w:rsidRPr="00941B67">
              <w:rPr>
                <w:rFonts w:hint="eastAsia"/>
              </w:rPr>
              <w:t>沙发</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2A4856">
            <w:pPr>
              <w:jc w:val="center"/>
            </w:pPr>
            <w:r w:rsidRPr="00941B67">
              <w:rPr>
                <w:rFonts w:hint="eastAsia"/>
              </w:rPr>
              <w:t>三</w:t>
            </w:r>
            <w:r w:rsidR="008919FA" w:rsidRPr="00941B67">
              <w:rPr>
                <w:rFonts w:hint="eastAsia"/>
              </w:rPr>
              <w:t>人标准沙发</w:t>
            </w:r>
          </w:p>
          <w:p w:rsidR="006259F1" w:rsidRPr="00941B67" w:rsidRDefault="006259F1">
            <w:pPr>
              <w:jc w:val="center"/>
            </w:pPr>
            <w:r w:rsidRPr="00941B67">
              <w:rPr>
                <w:rFonts w:hint="eastAsia"/>
              </w:rPr>
              <w:t>2</w:t>
            </w:r>
            <w:r w:rsidRPr="00941B67">
              <w:t>100</w:t>
            </w:r>
            <w:r w:rsidRPr="00941B67">
              <w:rPr>
                <w:rFonts w:hint="eastAsia"/>
              </w:rPr>
              <w:t>*</w:t>
            </w:r>
            <w:r w:rsidRPr="00941B67">
              <w:t>870</w:t>
            </w:r>
            <w:r w:rsidRPr="00941B67">
              <w:rPr>
                <w:rFonts w:hint="eastAsia"/>
              </w:rPr>
              <w:t>*</w:t>
            </w:r>
            <w:r w:rsidRPr="00941B67">
              <w:t>860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2A4856">
            <w:pPr>
              <w:jc w:val="center"/>
            </w:pPr>
            <w:r w:rsidRPr="00941B67">
              <w:t>20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535819" w:rsidRPr="00941B67" w:rsidRDefault="008919FA">
            <w:pPr>
              <w:jc w:val="center"/>
            </w:pPr>
            <w:r w:rsidRPr="00941B67">
              <w:rPr>
                <w:rFonts w:hint="eastAsia"/>
              </w:rPr>
              <w:t>张</w:t>
            </w:r>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bottom"/>
          </w:tcPr>
          <w:p w:rsidR="00535819" w:rsidRPr="00941B67" w:rsidRDefault="008919FA" w:rsidP="0018711D">
            <w:pPr>
              <w:ind w:firstLineChars="200" w:firstLine="320"/>
              <w:jc w:val="left"/>
              <w:rPr>
                <w:sz w:val="16"/>
                <w:szCs w:val="16"/>
              </w:rPr>
            </w:pPr>
            <w:r w:rsidRPr="00941B67">
              <w:rPr>
                <w:rFonts w:hint="eastAsia"/>
                <w:sz w:val="16"/>
                <w:szCs w:val="16"/>
              </w:rPr>
              <w:t>材质要求：</w:t>
            </w:r>
          </w:p>
          <w:p w:rsidR="00535819" w:rsidRPr="00941B67" w:rsidRDefault="008919FA" w:rsidP="0018711D">
            <w:pPr>
              <w:ind w:firstLineChars="200" w:firstLine="320"/>
              <w:jc w:val="left"/>
              <w:rPr>
                <w:sz w:val="16"/>
                <w:szCs w:val="16"/>
              </w:rPr>
            </w:pPr>
            <w:r w:rsidRPr="00941B67">
              <w:rPr>
                <w:rFonts w:hint="eastAsia"/>
                <w:sz w:val="16"/>
                <w:szCs w:val="16"/>
              </w:rPr>
              <w:t>面材选用符合国家</w:t>
            </w:r>
            <w:r w:rsidRPr="00941B67">
              <w:rPr>
                <w:rFonts w:hint="eastAsia"/>
                <w:sz w:val="16"/>
                <w:szCs w:val="16"/>
              </w:rPr>
              <w:t>GB/T 16799-2018</w:t>
            </w:r>
            <w:r w:rsidRPr="00941B67">
              <w:rPr>
                <w:rFonts w:hint="eastAsia"/>
                <w:sz w:val="16"/>
                <w:szCs w:val="16"/>
              </w:rPr>
              <w:t>家具用皮革、</w:t>
            </w:r>
            <w:r w:rsidRPr="00941B67">
              <w:rPr>
                <w:rFonts w:hint="eastAsia"/>
                <w:sz w:val="16"/>
                <w:szCs w:val="16"/>
              </w:rPr>
              <w:t xml:space="preserve">QB/T 2726-2005 </w:t>
            </w:r>
            <w:r w:rsidRPr="00941B67">
              <w:rPr>
                <w:rFonts w:hint="eastAsia"/>
                <w:sz w:val="16"/>
                <w:szCs w:val="16"/>
              </w:rPr>
              <w:t>皮革物理和机械试验耐磨性能的测定、</w:t>
            </w:r>
            <w:r w:rsidRPr="00941B67">
              <w:rPr>
                <w:rFonts w:hint="eastAsia"/>
                <w:sz w:val="16"/>
                <w:szCs w:val="16"/>
              </w:rPr>
              <w:t xml:space="preserve">GB/T 19942-2019 </w:t>
            </w:r>
            <w:r w:rsidRPr="00941B67">
              <w:rPr>
                <w:rFonts w:hint="eastAsia"/>
                <w:sz w:val="16"/>
                <w:szCs w:val="16"/>
              </w:rPr>
              <w:t>皮革和毛皮化学试验禁用偶氮染料的测定、</w:t>
            </w:r>
            <w:r w:rsidRPr="00941B67">
              <w:rPr>
                <w:rFonts w:hint="eastAsia"/>
                <w:sz w:val="16"/>
                <w:szCs w:val="16"/>
              </w:rPr>
              <w:t>QB/T2537-2001</w:t>
            </w:r>
            <w:r w:rsidRPr="00941B67">
              <w:rPr>
                <w:rFonts w:hint="eastAsia"/>
                <w:sz w:val="16"/>
                <w:szCs w:val="16"/>
              </w:rPr>
              <w:t>皮革色牢度试验往复式摩擦色牢度、</w:t>
            </w:r>
            <w:r w:rsidRPr="00941B67">
              <w:rPr>
                <w:rFonts w:hint="eastAsia"/>
                <w:sz w:val="16"/>
                <w:szCs w:val="16"/>
              </w:rPr>
              <w:t xml:space="preserve"> GB 20400-2006 </w:t>
            </w:r>
            <w:r w:rsidRPr="00941B67">
              <w:rPr>
                <w:rFonts w:hint="eastAsia"/>
                <w:sz w:val="16"/>
                <w:szCs w:val="16"/>
              </w:rPr>
              <w:t>皮革和毛皮</w:t>
            </w:r>
            <w:r w:rsidRPr="00941B67">
              <w:rPr>
                <w:rFonts w:hint="eastAsia"/>
                <w:sz w:val="16"/>
                <w:szCs w:val="16"/>
              </w:rPr>
              <w:t xml:space="preserve"> </w:t>
            </w:r>
            <w:r w:rsidRPr="00941B67">
              <w:rPr>
                <w:rFonts w:hint="eastAsia"/>
                <w:sz w:val="16"/>
                <w:szCs w:val="16"/>
              </w:rPr>
              <w:t>有害物质限量检测标准的头层牛皮；头层牛皮的游离甲醛含量≤</w:t>
            </w:r>
            <w:r w:rsidRPr="00941B67">
              <w:rPr>
                <w:rFonts w:hint="eastAsia"/>
                <w:sz w:val="16"/>
                <w:szCs w:val="16"/>
              </w:rPr>
              <w:t>20mg/kg</w:t>
            </w:r>
            <w:r w:rsidRPr="00941B67">
              <w:rPr>
                <w:rFonts w:hint="eastAsia"/>
                <w:sz w:val="16"/>
                <w:szCs w:val="16"/>
              </w:rPr>
              <w:t>，挥发性有机物（</w:t>
            </w:r>
            <w:r w:rsidRPr="00941B67">
              <w:rPr>
                <w:rFonts w:hint="eastAsia"/>
                <w:sz w:val="16"/>
                <w:szCs w:val="16"/>
              </w:rPr>
              <w:t>VOC</w:t>
            </w:r>
            <w:r w:rsidRPr="00941B67">
              <w:rPr>
                <w:rFonts w:hint="eastAsia"/>
                <w:sz w:val="16"/>
                <w:szCs w:val="16"/>
              </w:rPr>
              <w:t>）≤</w:t>
            </w:r>
            <w:r w:rsidRPr="00941B67">
              <w:rPr>
                <w:rFonts w:hint="eastAsia"/>
                <w:sz w:val="16"/>
                <w:szCs w:val="16"/>
              </w:rPr>
              <w:t>29mg/kg,</w:t>
            </w:r>
            <w:r w:rsidRPr="00941B67">
              <w:rPr>
                <w:rFonts w:hint="eastAsia"/>
                <w:sz w:val="16"/>
                <w:szCs w:val="16"/>
              </w:rPr>
              <w:t>撕裂力≥</w:t>
            </w:r>
            <w:r w:rsidRPr="00941B67">
              <w:rPr>
                <w:rFonts w:hint="eastAsia"/>
                <w:sz w:val="16"/>
                <w:szCs w:val="16"/>
              </w:rPr>
              <w:t>25N</w:t>
            </w:r>
            <w:r w:rsidRPr="00941B67">
              <w:rPr>
                <w:rFonts w:hint="eastAsia"/>
                <w:sz w:val="16"/>
                <w:szCs w:val="16"/>
              </w:rPr>
              <w:t>，</w:t>
            </w:r>
            <w:r w:rsidRPr="00941B67">
              <w:rPr>
                <w:rFonts w:hint="eastAsia"/>
                <w:sz w:val="16"/>
                <w:szCs w:val="16"/>
              </w:rPr>
              <w:t>PH</w:t>
            </w:r>
            <w:r w:rsidRPr="00941B67">
              <w:rPr>
                <w:rFonts w:hint="eastAsia"/>
                <w:sz w:val="16"/>
                <w:szCs w:val="16"/>
              </w:rPr>
              <w:t>≥</w:t>
            </w:r>
            <w:r w:rsidRPr="00941B67">
              <w:rPr>
                <w:rFonts w:hint="eastAsia"/>
                <w:sz w:val="16"/>
                <w:szCs w:val="16"/>
              </w:rPr>
              <w:t>5</w:t>
            </w:r>
            <w:r w:rsidRPr="00941B67">
              <w:rPr>
                <w:rFonts w:hint="eastAsia"/>
                <w:sz w:val="16"/>
                <w:szCs w:val="16"/>
              </w:rPr>
              <w:t>，摩擦色牢度（干擦、湿擦、碱性汗液）均≥</w:t>
            </w:r>
            <w:r w:rsidRPr="00941B67">
              <w:rPr>
                <w:rFonts w:hint="eastAsia"/>
                <w:sz w:val="16"/>
                <w:szCs w:val="16"/>
              </w:rPr>
              <w:t>4</w:t>
            </w:r>
            <w:r w:rsidRPr="00941B67">
              <w:rPr>
                <w:rFonts w:hint="eastAsia"/>
                <w:sz w:val="16"/>
                <w:szCs w:val="16"/>
              </w:rPr>
              <w:t>级，对禁用偶氮染料、可萃取的重金属均检测合格。提供近两年内在经国家认可的质量监督检验机构出具的头层牛皮的检验检测报告（检验检测报告网上可查询）。</w:t>
            </w:r>
            <w:r w:rsidRPr="00941B67">
              <w:rPr>
                <w:rFonts w:hint="eastAsia"/>
                <w:sz w:val="16"/>
                <w:szCs w:val="16"/>
              </w:rPr>
              <w:br/>
              <w:t xml:space="preserve">    </w:t>
            </w:r>
            <w:r w:rsidRPr="00941B67">
              <w:rPr>
                <w:rFonts w:hint="eastAsia"/>
                <w:sz w:val="16"/>
                <w:szCs w:val="16"/>
              </w:rPr>
              <w:t>海绵选用符合国家</w:t>
            </w:r>
            <w:r w:rsidRPr="00941B67">
              <w:rPr>
                <w:rFonts w:hint="eastAsia"/>
                <w:sz w:val="16"/>
                <w:szCs w:val="16"/>
              </w:rPr>
              <w:t>GB/T10802</w:t>
            </w:r>
            <w:r w:rsidRPr="00941B67">
              <w:rPr>
                <w:rFonts w:hint="eastAsia"/>
                <w:sz w:val="16"/>
                <w:szCs w:val="16"/>
              </w:rPr>
              <w:t>通用软质聚醚型聚氨酯泡沫塑料检测标准的阻燃型海绵；拉伸强度（等级</w:t>
            </w:r>
            <w:r w:rsidRPr="00941B67">
              <w:rPr>
                <w:rFonts w:hint="eastAsia"/>
                <w:sz w:val="16"/>
                <w:szCs w:val="16"/>
              </w:rPr>
              <w:t>/67N</w:t>
            </w:r>
            <w:r w:rsidRPr="00941B67">
              <w:rPr>
                <w:rFonts w:hint="eastAsia"/>
                <w:sz w:val="16"/>
                <w:szCs w:val="16"/>
              </w:rPr>
              <w:t>）≥</w:t>
            </w:r>
            <w:r w:rsidRPr="00941B67">
              <w:rPr>
                <w:rFonts w:hint="eastAsia"/>
                <w:sz w:val="16"/>
                <w:szCs w:val="16"/>
              </w:rPr>
              <w:t>85KPa</w:t>
            </w:r>
            <w:r w:rsidRPr="00941B67">
              <w:rPr>
                <w:rFonts w:hint="eastAsia"/>
                <w:sz w:val="16"/>
                <w:szCs w:val="16"/>
              </w:rPr>
              <w:t>，密度≥</w:t>
            </w:r>
            <w:r w:rsidRPr="00941B67">
              <w:rPr>
                <w:rFonts w:hint="eastAsia"/>
                <w:sz w:val="16"/>
                <w:szCs w:val="16"/>
              </w:rPr>
              <w:t>42kg/m</w:t>
            </w:r>
            <w:r w:rsidRPr="00941B67">
              <w:rPr>
                <w:rFonts w:hint="eastAsia"/>
                <w:sz w:val="16"/>
                <w:szCs w:val="16"/>
              </w:rPr>
              <w:t>³，回弹率≥</w:t>
            </w:r>
            <w:r w:rsidRPr="00941B67">
              <w:rPr>
                <w:rFonts w:hint="eastAsia"/>
                <w:sz w:val="16"/>
                <w:szCs w:val="16"/>
              </w:rPr>
              <w:t>62%</w:t>
            </w:r>
            <w:r w:rsidRPr="00941B67">
              <w:rPr>
                <w:rFonts w:hint="eastAsia"/>
                <w:sz w:val="16"/>
                <w:szCs w:val="16"/>
              </w:rPr>
              <w:t>，</w:t>
            </w:r>
            <w:r w:rsidRPr="00941B67">
              <w:rPr>
                <w:rFonts w:hint="eastAsia"/>
                <w:sz w:val="16"/>
                <w:szCs w:val="16"/>
              </w:rPr>
              <w:t xml:space="preserve"> </w:t>
            </w:r>
            <w:r w:rsidRPr="00941B67">
              <w:rPr>
                <w:rFonts w:hint="eastAsia"/>
                <w:sz w:val="16"/>
                <w:szCs w:val="16"/>
              </w:rPr>
              <w:t>游离甲醛≤</w:t>
            </w:r>
            <w:r w:rsidRPr="00941B67">
              <w:rPr>
                <w:rFonts w:hint="eastAsia"/>
                <w:sz w:val="16"/>
                <w:szCs w:val="16"/>
              </w:rPr>
              <w:t>20mg/kg</w:t>
            </w:r>
            <w:r w:rsidRPr="00941B67">
              <w:rPr>
                <w:rFonts w:hint="eastAsia"/>
                <w:sz w:val="16"/>
                <w:szCs w:val="16"/>
              </w:rPr>
              <w:t>；提供近两年内在经国家认可的质量监督检验机构出具的阻燃型海绵检验检测报告（检验检测报告网上可查询）。</w:t>
            </w:r>
            <w:r w:rsidRPr="00941B67">
              <w:rPr>
                <w:rFonts w:hint="eastAsia"/>
                <w:sz w:val="16"/>
                <w:szCs w:val="16"/>
              </w:rPr>
              <w:br/>
              <w:t xml:space="preserve">    </w:t>
            </w:r>
            <w:r w:rsidRPr="00941B67">
              <w:rPr>
                <w:rFonts w:hint="eastAsia"/>
                <w:sz w:val="16"/>
                <w:szCs w:val="16"/>
              </w:rPr>
              <w:t>内架基材采用</w:t>
            </w:r>
            <w:proofErr w:type="gramStart"/>
            <w:r w:rsidRPr="00941B67">
              <w:rPr>
                <w:rFonts w:hint="eastAsia"/>
                <w:sz w:val="16"/>
                <w:szCs w:val="16"/>
              </w:rPr>
              <w:t>符合符合</w:t>
            </w:r>
            <w:proofErr w:type="gramEnd"/>
            <w:r w:rsidRPr="00941B67">
              <w:rPr>
                <w:rFonts w:hint="eastAsia"/>
                <w:sz w:val="16"/>
                <w:szCs w:val="16"/>
              </w:rPr>
              <w:t>国家</w:t>
            </w:r>
            <w:r w:rsidRPr="00941B67">
              <w:rPr>
                <w:rFonts w:hint="eastAsia"/>
                <w:sz w:val="16"/>
                <w:szCs w:val="16"/>
              </w:rPr>
              <w:t>GB/T3324</w:t>
            </w:r>
            <w:r w:rsidRPr="00941B67">
              <w:rPr>
                <w:rFonts w:hint="eastAsia"/>
                <w:sz w:val="16"/>
                <w:szCs w:val="16"/>
              </w:rPr>
              <w:t>木家具通用技术条件、</w:t>
            </w:r>
            <w:r w:rsidRPr="00941B67">
              <w:rPr>
                <w:rFonts w:hint="eastAsia"/>
                <w:sz w:val="16"/>
                <w:szCs w:val="16"/>
              </w:rPr>
              <w:t>GB 18584</w:t>
            </w:r>
            <w:r w:rsidRPr="00941B67">
              <w:rPr>
                <w:rFonts w:hint="eastAsia"/>
                <w:sz w:val="16"/>
                <w:szCs w:val="16"/>
              </w:rPr>
              <w:t>室内装饰装修材料木家具中有害物质限量检测标准</w:t>
            </w:r>
            <w:proofErr w:type="gramStart"/>
            <w:r w:rsidRPr="00941B67">
              <w:rPr>
                <w:rFonts w:hint="eastAsia"/>
                <w:sz w:val="16"/>
                <w:szCs w:val="16"/>
              </w:rPr>
              <w:t>的西楠桦</w:t>
            </w:r>
            <w:proofErr w:type="gramEnd"/>
            <w:r w:rsidRPr="00941B67">
              <w:rPr>
                <w:rFonts w:hint="eastAsia"/>
                <w:sz w:val="16"/>
                <w:szCs w:val="16"/>
              </w:rPr>
              <w:t>木、橡木或胡桃木等相同或以上质量的实木；实木的木材全干密度≥</w:t>
            </w:r>
            <w:r w:rsidRPr="00941B67">
              <w:rPr>
                <w:rFonts w:hint="eastAsia"/>
                <w:sz w:val="16"/>
                <w:szCs w:val="16"/>
              </w:rPr>
              <w:t>0.6g/cm</w:t>
            </w:r>
            <w:r w:rsidRPr="00941B67">
              <w:rPr>
                <w:rFonts w:hint="eastAsia"/>
                <w:sz w:val="16"/>
                <w:szCs w:val="16"/>
              </w:rPr>
              <w:t>³；木材含水率≤</w:t>
            </w:r>
            <w:r w:rsidRPr="00941B67">
              <w:rPr>
                <w:rFonts w:hint="eastAsia"/>
                <w:sz w:val="16"/>
                <w:szCs w:val="16"/>
              </w:rPr>
              <w:t>13%</w:t>
            </w:r>
            <w:r w:rsidRPr="00941B67">
              <w:rPr>
                <w:rFonts w:hint="eastAsia"/>
                <w:sz w:val="16"/>
                <w:szCs w:val="16"/>
              </w:rPr>
              <w:t>；木材甲醛释放量≤</w:t>
            </w:r>
            <w:r w:rsidRPr="00941B67">
              <w:rPr>
                <w:rFonts w:hint="eastAsia"/>
                <w:sz w:val="16"/>
                <w:szCs w:val="16"/>
              </w:rPr>
              <w:t>0.2mg/L</w:t>
            </w:r>
            <w:r w:rsidRPr="00941B67">
              <w:rPr>
                <w:rFonts w:hint="eastAsia"/>
                <w:sz w:val="16"/>
                <w:szCs w:val="16"/>
              </w:rPr>
              <w:t>各检测项目单项结论须合格；</w:t>
            </w:r>
          </w:p>
          <w:p w:rsidR="00535819" w:rsidRPr="00941B67" w:rsidRDefault="008919FA" w:rsidP="0018711D">
            <w:pPr>
              <w:ind w:firstLineChars="200" w:firstLine="320"/>
              <w:jc w:val="left"/>
              <w:rPr>
                <w:sz w:val="16"/>
                <w:szCs w:val="16"/>
              </w:rPr>
            </w:pPr>
            <w:r w:rsidRPr="00941B67">
              <w:rPr>
                <w:rFonts w:hint="eastAsia"/>
                <w:sz w:val="16"/>
                <w:szCs w:val="16"/>
              </w:rPr>
              <w:t>2</w:t>
            </w:r>
            <w:r w:rsidRPr="00941B67">
              <w:rPr>
                <w:rFonts w:hint="eastAsia"/>
                <w:sz w:val="16"/>
                <w:szCs w:val="16"/>
              </w:rPr>
              <w:t>、质量要求：皮沙发产品外形对称度：</w:t>
            </w:r>
            <w:proofErr w:type="gramStart"/>
            <w:r w:rsidRPr="00941B67">
              <w:rPr>
                <w:rFonts w:hint="eastAsia"/>
                <w:sz w:val="16"/>
                <w:szCs w:val="16"/>
              </w:rPr>
              <w:t>座面对称度</w:t>
            </w:r>
            <w:proofErr w:type="gramEnd"/>
            <w:r w:rsidRPr="00941B67">
              <w:rPr>
                <w:rFonts w:hint="eastAsia"/>
                <w:sz w:val="16"/>
                <w:szCs w:val="16"/>
              </w:rPr>
              <w:t>≤</w:t>
            </w:r>
            <w:r w:rsidRPr="00941B67">
              <w:rPr>
                <w:rFonts w:hint="eastAsia"/>
                <w:sz w:val="16"/>
                <w:szCs w:val="16"/>
              </w:rPr>
              <w:t>4mm</w:t>
            </w:r>
            <w:r w:rsidRPr="00941B67">
              <w:rPr>
                <w:rFonts w:hint="eastAsia"/>
                <w:sz w:val="16"/>
                <w:szCs w:val="16"/>
              </w:rPr>
              <w:t>，背面对称度≤</w:t>
            </w:r>
            <w:r w:rsidRPr="00941B67">
              <w:rPr>
                <w:rFonts w:hint="eastAsia"/>
                <w:sz w:val="16"/>
                <w:szCs w:val="16"/>
              </w:rPr>
              <w:t>5mm</w:t>
            </w:r>
            <w:r w:rsidRPr="00941B67">
              <w:rPr>
                <w:rFonts w:hint="eastAsia"/>
                <w:sz w:val="16"/>
                <w:szCs w:val="16"/>
              </w:rPr>
              <w:t>，围边对称度≤</w:t>
            </w:r>
            <w:r w:rsidRPr="00941B67">
              <w:rPr>
                <w:rFonts w:hint="eastAsia"/>
                <w:sz w:val="16"/>
                <w:szCs w:val="16"/>
              </w:rPr>
              <w:t>3mm</w:t>
            </w:r>
            <w:r w:rsidRPr="00941B67">
              <w:rPr>
                <w:rFonts w:hint="eastAsia"/>
                <w:sz w:val="16"/>
                <w:szCs w:val="16"/>
              </w:rPr>
              <w:t>；产品用料一致检测合格；木材含水率</w:t>
            </w:r>
            <w:r w:rsidRPr="00941B67">
              <w:rPr>
                <w:rFonts w:hint="eastAsia"/>
                <w:sz w:val="16"/>
                <w:szCs w:val="16"/>
              </w:rPr>
              <w:t>8%~12%</w:t>
            </w:r>
            <w:r w:rsidRPr="00941B67">
              <w:rPr>
                <w:rFonts w:hint="eastAsia"/>
                <w:sz w:val="16"/>
                <w:szCs w:val="16"/>
              </w:rPr>
              <w:t>；防锈处理检测合格：内部的金属件和各类型弹簧等配件均应经防锈处理，不应有锈蚀；摩擦声检测合格：徒手揿压座面和背面，应无异常的金属件摩擦或撞击等响声；泡沫塑料要求：表观（体积）密度座面、其他部位均≥</w:t>
            </w:r>
            <w:r w:rsidRPr="00941B67">
              <w:rPr>
                <w:rFonts w:hint="eastAsia"/>
                <w:sz w:val="16"/>
                <w:szCs w:val="16"/>
              </w:rPr>
              <w:t>30kg/m</w:t>
            </w:r>
            <w:r w:rsidRPr="00941B67">
              <w:rPr>
                <w:rFonts w:hint="eastAsia"/>
                <w:sz w:val="16"/>
                <w:szCs w:val="16"/>
              </w:rPr>
              <w:t>³，回弹性能（</w:t>
            </w:r>
            <w:r w:rsidRPr="00941B67">
              <w:rPr>
                <w:rFonts w:hint="eastAsia"/>
                <w:sz w:val="16"/>
                <w:szCs w:val="16"/>
              </w:rPr>
              <w:t>C</w:t>
            </w:r>
            <w:r w:rsidRPr="00941B67">
              <w:rPr>
                <w:rFonts w:hint="eastAsia"/>
                <w:sz w:val="16"/>
                <w:szCs w:val="16"/>
              </w:rPr>
              <w:t>级）≥</w:t>
            </w:r>
            <w:r w:rsidRPr="00941B67">
              <w:rPr>
                <w:rFonts w:hint="eastAsia"/>
                <w:sz w:val="16"/>
                <w:szCs w:val="16"/>
              </w:rPr>
              <w:t>43%</w:t>
            </w:r>
            <w:r w:rsidRPr="00941B67">
              <w:rPr>
                <w:rFonts w:hint="eastAsia"/>
                <w:sz w:val="16"/>
                <w:szCs w:val="16"/>
              </w:rPr>
              <w:t>，压缩永久变形</w:t>
            </w:r>
            <w:r w:rsidRPr="00941B67">
              <w:rPr>
                <w:rFonts w:hint="eastAsia"/>
                <w:sz w:val="16"/>
                <w:szCs w:val="16"/>
              </w:rPr>
              <w:t>(C</w:t>
            </w:r>
            <w:r w:rsidRPr="00941B67">
              <w:rPr>
                <w:rFonts w:hint="eastAsia"/>
                <w:sz w:val="16"/>
                <w:szCs w:val="16"/>
              </w:rPr>
              <w:t>级）≤</w:t>
            </w:r>
            <w:r w:rsidRPr="00941B67">
              <w:rPr>
                <w:rFonts w:hint="eastAsia"/>
                <w:sz w:val="16"/>
                <w:szCs w:val="16"/>
              </w:rPr>
              <w:t>6.2%</w:t>
            </w:r>
            <w:r w:rsidRPr="00941B67">
              <w:rPr>
                <w:rFonts w:hint="eastAsia"/>
                <w:sz w:val="16"/>
                <w:szCs w:val="16"/>
              </w:rPr>
              <w:t>；外观性能检测合格：面料应保持清洁，无破损，无明显色差，无表面龟裂，</w:t>
            </w:r>
            <w:proofErr w:type="gramStart"/>
            <w:r w:rsidRPr="00941B67">
              <w:rPr>
                <w:rFonts w:hint="eastAsia"/>
                <w:sz w:val="16"/>
                <w:szCs w:val="16"/>
              </w:rPr>
              <w:t>无跳针</w:t>
            </w:r>
            <w:proofErr w:type="gramEnd"/>
            <w:r w:rsidRPr="00941B67">
              <w:rPr>
                <w:rFonts w:hint="eastAsia"/>
                <w:sz w:val="16"/>
                <w:szCs w:val="16"/>
              </w:rPr>
              <w:t>，对称</w:t>
            </w:r>
            <w:proofErr w:type="gramStart"/>
            <w:r w:rsidRPr="00941B67">
              <w:rPr>
                <w:rFonts w:hint="eastAsia"/>
                <w:sz w:val="16"/>
                <w:szCs w:val="16"/>
              </w:rPr>
              <w:t>工艺性皱折</w:t>
            </w:r>
            <w:proofErr w:type="gramEnd"/>
            <w:r w:rsidRPr="00941B67">
              <w:rPr>
                <w:rFonts w:hint="eastAsia"/>
                <w:sz w:val="16"/>
                <w:szCs w:val="16"/>
              </w:rPr>
              <w:t>线条应对称均匀，外露泡钉排列整齐、间距基本相等，五金件及其配件使用应灵活；安全性能检测合格：沙发在正常使用中应无尖锐金属物穿出座面或背面等部位，座面与扶手或靠背之间的间隙缝内，徒手伸入后应无刃口、毛刺等，外露部件应无刃口或毛刺；力学性能检测合格：沙发座、背及扶手耐久性合格，背松动量、背剩余松动量检测合格，扶手松动量、扶手剩余松动量检测合格，座面压缩量</w:t>
            </w:r>
            <w:r w:rsidRPr="00941B67">
              <w:rPr>
                <w:rFonts w:hint="eastAsia"/>
                <w:sz w:val="16"/>
                <w:szCs w:val="16"/>
              </w:rPr>
              <w:t>a</w:t>
            </w:r>
            <w:r w:rsidRPr="00941B67">
              <w:rPr>
                <w:rFonts w:hint="eastAsia"/>
                <w:sz w:val="16"/>
                <w:szCs w:val="16"/>
              </w:rPr>
              <w:t>≥</w:t>
            </w:r>
            <w:r w:rsidRPr="00941B67">
              <w:rPr>
                <w:rFonts w:hint="eastAsia"/>
                <w:sz w:val="16"/>
                <w:szCs w:val="16"/>
              </w:rPr>
              <w:t>63mm</w:t>
            </w:r>
            <w:r w:rsidRPr="00941B67">
              <w:rPr>
                <w:rFonts w:hint="eastAsia"/>
                <w:sz w:val="16"/>
                <w:szCs w:val="16"/>
              </w:rPr>
              <w:t>，座面压缩量</w:t>
            </w:r>
            <w:r w:rsidRPr="00941B67">
              <w:rPr>
                <w:rFonts w:hint="eastAsia"/>
                <w:sz w:val="16"/>
                <w:szCs w:val="16"/>
              </w:rPr>
              <w:t>c</w:t>
            </w:r>
            <w:r w:rsidRPr="00941B67">
              <w:rPr>
                <w:rFonts w:hint="eastAsia"/>
                <w:sz w:val="16"/>
                <w:szCs w:val="16"/>
              </w:rPr>
              <w:t>≤</w:t>
            </w:r>
            <w:r w:rsidRPr="00941B67">
              <w:rPr>
                <w:rFonts w:hint="eastAsia"/>
                <w:sz w:val="16"/>
                <w:szCs w:val="16"/>
              </w:rPr>
              <w:t xml:space="preserve">65mm </w:t>
            </w:r>
            <w:r w:rsidRPr="00941B67">
              <w:rPr>
                <w:rFonts w:hint="eastAsia"/>
                <w:sz w:val="16"/>
                <w:szCs w:val="16"/>
              </w:rPr>
              <w:t>。成品皮沙发</w:t>
            </w:r>
            <w:r w:rsidRPr="00941B67">
              <w:rPr>
                <w:rFonts w:hint="eastAsia"/>
                <w:sz w:val="16"/>
                <w:szCs w:val="16"/>
              </w:rPr>
              <w:t xml:space="preserve"> </w:t>
            </w:r>
            <w:r w:rsidRPr="00941B67">
              <w:rPr>
                <w:rFonts w:hint="eastAsia"/>
                <w:sz w:val="16"/>
                <w:szCs w:val="16"/>
              </w:rPr>
              <w:t>符合</w:t>
            </w:r>
            <w:r w:rsidRPr="00941B67">
              <w:rPr>
                <w:rFonts w:hint="eastAsia"/>
                <w:sz w:val="16"/>
                <w:szCs w:val="16"/>
              </w:rPr>
              <w:t>QB/T 1952.1-2012</w:t>
            </w:r>
            <w:r w:rsidRPr="00941B67">
              <w:rPr>
                <w:rFonts w:hint="eastAsia"/>
                <w:sz w:val="16"/>
                <w:szCs w:val="16"/>
              </w:rPr>
              <w:t>软体家具沙发检验标准；提供近两年内在经国家认可的质量监督检验机构出具的皮沙发检验检测报告（检验检测报告网上可查询）。</w:t>
            </w:r>
          </w:p>
        </w:tc>
      </w:tr>
      <w:tr w:rsidR="00941B67" w:rsidRPr="00941B67">
        <w:trPr>
          <w:trHeight w:val="1058"/>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6259F1" w:rsidP="00403478">
            <w:pPr>
              <w:jc w:val="center"/>
              <w:rPr>
                <w:sz w:val="24"/>
              </w:rPr>
            </w:pPr>
            <w:r w:rsidRPr="00941B67">
              <w:t>4</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沙发</w:t>
            </w:r>
            <w:r w:rsidRPr="00941B67">
              <w:rPr>
                <w:rFonts w:hint="eastAsia"/>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单人</w:t>
            </w:r>
            <w:r w:rsidR="006259F1" w:rsidRPr="00941B67">
              <w:rPr>
                <w:rFonts w:hint="eastAsia"/>
              </w:rPr>
              <w:t>会议</w:t>
            </w:r>
            <w:r w:rsidRPr="00941B67">
              <w:rPr>
                <w:rFonts w:hint="eastAsia"/>
              </w:rPr>
              <w:t>沙发</w:t>
            </w:r>
          </w:p>
          <w:p w:rsidR="006259F1" w:rsidRPr="00941B67" w:rsidRDefault="006259F1" w:rsidP="006259F1">
            <w:pPr>
              <w:jc w:val="center"/>
            </w:pPr>
            <w:r w:rsidRPr="00941B67">
              <w:rPr>
                <w:rFonts w:hint="eastAsia"/>
              </w:rPr>
              <w:t>1</w:t>
            </w:r>
            <w:r w:rsidRPr="00941B67">
              <w:t>010</w:t>
            </w:r>
            <w:r w:rsidRPr="00941B67">
              <w:rPr>
                <w:rFonts w:hint="eastAsia"/>
              </w:rPr>
              <w:t>*</w:t>
            </w:r>
            <w:r w:rsidRPr="00941B67">
              <w:t>870</w:t>
            </w:r>
            <w:r w:rsidRPr="00941B67">
              <w:rPr>
                <w:rFonts w:hint="eastAsia"/>
              </w:rPr>
              <w:t>*</w:t>
            </w:r>
            <w:r w:rsidRPr="00941B67">
              <w:t>900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t>10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张</w:t>
            </w:r>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bottom"/>
          </w:tcPr>
          <w:p w:rsidR="00403478" w:rsidRPr="00941B67" w:rsidRDefault="00403478" w:rsidP="00403478">
            <w:pPr>
              <w:pStyle w:val="10"/>
              <w:numPr>
                <w:ilvl w:val="0"/>
                <w:numId w:val="9"/>
              </w:numPr>
              <w:ind w:firstLineChars="0"/>
              <w:jc w:val="left"/>
              <w:rPr>
                <w:sz w:val="16"/>
                <w:szCs w:val="16"/>
              </w:rPr>
            </w:pPr>
            <w:r w:rsidRPr="00941B67">
              <w:rPr>
                <w:rFonts w:hint="eastAsia"/>
                <w:sz w:val="16"/>
                <w:szCs w:val="16"/>
              </w:rPr>
              <w:t>材质要求：</w:t>
            </w:r>
          </w:p>
          <w:p w:rsidR="00403478" w:rsidRPr="00941B67" w:rsidRDefault="00403478" w:rsidP="00403478">
            <w:pPr>
              <w:ind w:firstLineChars="200" w:firstLine="320"/>
              <w:jc w:val="left"/>
              <w:rPr>
                <w:sz w:val="16"/>
                <w:szCs w:val="16"/>
              </w:rPr>
            </w:pPr>
            <w:r w:rsidRPr="00941B67">
              <w:rPr>
                <w:rFonts w:hint="eastAsia"/>
                <w:sz w:val="16"/>
                <w:szCs w:val="16"/>
              </w:rPr>
              <w:t>面材选用符合国家</w:t>
            </w:r>
            <w:r w:rsidRPr="00941B67">
              <w:rPr>
                <w:rFonts w:hint="eastAsia"/>
                <w:sz w:val="16"/>
                <w:szCs w:val="16"/>
              </w:rPr>
              <w:t>GB/T 16799-2018</w:t>
            </w:r>
            <w:r w:rsidRPr="00941B67">
              <w:rPr>
                <w:rFonts w:hint="eastAsia"/>
                <w:sz w:val="16"/>
                <w:szCs w:val="16"/>
              </w:rPr>
              <w:t>家具用皮革、</w:t>
            </w:r>
            <w:r w:rsidRPr="00941B67">
              <w:rPr>
                <w:rFonts w:hint="eastAsia"/>
                <w:sz w:val="16"/>
                <w:szCs w:val="16"/>
              </w:rPr>
              <w:t xml:space="preserve">QB/T 2726-2005 </w:t>
            </w:r>
            <w:r w:rsidRPr="00941B67">
              <w:rPr>
                <w:rFonts w:hint="eastAsia"/>
                <w:sz w:val="16"/>
                <w:szCs w:val="16"/>
              </w:rPr>
              <w:t>皮革物理和机械试验耐磨性能的测定、</w:t>
            </w:r>
            <w:r w:rsidRPr="00941B67">
              <w:rPr>
                <w:rFonts w:hint="eastAsia"/>
                <w:sz w:val="16"/>
                <w:szCs w:val="16"/>
              </w:rPr>
              <w:t xml:space="preserve">GB/T 19942-2019 </w:t>
            </w:r>
            <w:r w:rsidRPr="00941B67">
              <w:rPr>
                <w:rFonts w:hint="eastAsia"/>
                <w:sz w:val="16"/>
                <w:szCs w:val="16"/>
              </w:rPr>
              <w:t>皮革和毛皮化学试验禁用偶氮染料的测定、</w:t>
            </w:r>
            <w:r w:rsidRPr="00941B67">
              <w:rPr>
                <w:rFonts w:hint="eastAsia"/>
                <w:sz w:val="16"/>
                <w:szCs w:val="16"/>
              </w:rPr>
              <w:t>QB/T2537-2001</w:t>
            </w:r>
            <w:r w:rsidRPr="00941B67">
              <w:rPr>
                <w:rFonts w:hint="eastAsia"/>
                <w:sz w:val="16"/>
                <w:szCs w:val="16"/>
              </w:rPr>
              <w:t>皮革色牢度试验往复式摩擦色牢度、</w:t>
            </w:r>
            <w:r w:rsidRPr="00941B67">
              <w:rPr>
                <w:rFonts w:hint="eastAsia"/>
                <w:sz w:val="16"/>
                <w:szCs w:val="16"/>
              </w:rPr>
              <w:t xml:space="preserve"> GB 20400-2006 </w:t>
            </w:r>
            <w:r w:rsidRPr="00941B67">
              <w:rPr>
                <w:rFonts w:hint="eastAsia"/>
                <w:sz w:val="16"/>
                <w:szCs w:val="16"/>
              </w:rPr>
              <w:t>皮革和毛皮</w:t>
            </w:r>
            <w:r w:rsidRPr="00941B67">
              <w:rPr>
                <w:rFonts w:hint="eastAsia"/>
                <w:sz w:val="16"/>
                <w:szCs w:val="16"/>
              </w:rPr>
              <w:t xml:space="preserve"> </w:t>
            </w:r>
            <w:r w:rsidRPr="00941B67">
              <w:rPr>
                <w:rFonts w:hint="eastAsia"/>
                <w:sz w:val="16"/>
                <w:szCs w:val="16"/>
              </w:rPr>
              <w:t>有害物质限量检测标准的头层牛皮；头层牛皮的游离甲醛含量≤</w:t>
            </w:r>
            <w:r w:rsidRPr="00941B67">
              <w:rPr>
                <w:rFonts w:hint="eastAsia"/>
                <w:sz w:val="16"/>
                <w:szCs w:val="16"/>
              </w:rPr>
              <w:t>20mg/kg</w:t>
            </w:r>
            <w:r w:rsidRPr="00941B67">
              <w:rPr>
                <w:rFonts w:hint="eastAsia"/>
                <w:sz w:val="16"/>
                <w:szCs w:val="16"/>
              </w:rPr>
              <w:t>，挥发性有机物（</w:t>
            </w:r>
            <w:r w:rsidRPr="00941B67">
              <w:rPr>
                <w:rFonts w:hint="eastAsia"/>
                <w:sz w:val="16"/>
                <w:szCs w:val="16"/>
              </w:rPr>
              <w:t>VOC</w:t>
            </w:r>
            <w:r w:rsidRPr="00941B67">
              <w:rPr>
                <w:rFonts w:hint="eastAsia"/>
                <w:sz w:val="16"/>
                <w:szCs w:val="16"/>
              </w:rPr>
              <w:t>）≤</w:t>
            </w:r>
            <w:r w:rsidRPr="00941B67">
              <w:rPr>
                <w:rFonts w:hint="eastAsia"/>
                <w:sz w:val="16"/>
                <w:szCs w:val="16"/>
              </w:rPr>
              <w:t>29mg/kg,</w:t>
            </w:r>
            <w:r w:rsidRPr="00941B67">
              <w:rPr>
                <w:rFonts w:hint="eastAsia"/>
                <w:sz w:val="16"/>
                <w:szCs w:val="16"/>
              </w:rPr>
              <w:t>撕裂力≥</w:t>
            </w:r>
            <w:r w:rsidRPr="00941B67">
              <w:rPr>
                <w:rFonts w:hint="eastAsia"/>
                <w:sz w:val="16"/>
                <w:szCs w:val="16"/>
              </w:rPr>
              <w:t>25N</w:t>
            </w:r>
            <w:r w:rsidRPr="00941B67">
              <w:rPr>
                <w:rFonts w:hint="eastAsia"/>
                <w:sz w:val="16"/>
                <w:szCs w:val="16"/>
              </w:rPr>
              <w:t>，</w:t>
            </w:r>
            <w:r w:rsidRPr="00941B67">
              <w:rPr>
                <w:rFonts w:hint="eastAsia"/>
                <w:sz w:val="16"/>
                <w:szCs w:val="16"/>
              </w:rPr>
              <w:t>PH</w:t>
            </w:r>
            <w:r w:rsidRPr="00941B67">
              <w:rPr>
                <w:rFonts w:hint="eastAsia"/>
                <w:sz w:val="16"/>
                <w:szCs w:val="16"/>
              </w:rPr>
              <w:t>≥</w:t>
            </w:r>
            <w:r w:rsidRPr="00941B67">
              <w:rPr>
                <w:rFonts w:hint="eastAsia"/>
                <w:sz w:val="16"/>
                <w:szCs w:val="16"/>
              </w:rPr>
              <w:t>5</w:t>
            </w:r>
            <w:r w:rsidRPr="00941B67">
              <w:rPr>
                <w:rFonts w:hint="eastAsia"/>
                <w:sz w:val="16"/>
                <w:szCs w:val="16"/>
              </w:rPr>
              <w:t>，摩擦色牢度（干擦、湿擦、碱性汗液）均≥</w:t>
            </w:r>
            <w:r w:rsidRPr="00941B67">
              <w:rPr>
                <w:rFonts w:hint="eastAsia"/>
                <w:sz w:val="16"/>
                <w:szCs w:val="16"/>
              </w:rPr>
              <w:t>4</w:t>
            </w:r>
            <w:r w:rsidRPr="00941B67">
              <w:rPr>
                <w:rFonts w:hint="eastAsia"/>
                <w:sz w:val="16"/>
                <w:szCs w:val="16"/>
              </w:rPr>
              <w:t>级，对禁用偶氮染料、可萃取的重金属均检测合格。提供近两年内在经国家认可的质量监督检验机构出具的头层牛皮的检验检测报告（检验检测报告网上可查询）。</w:t>
            </w:r>
            <w:r w:rsidRPr="00941B67">
              <w:rPr>
                <w:rFonts w:hint="eastAsia"/>
                <w:sz w:val="16"/>
                <w:szCs w:val="16"/>
              </w:rPr>
              <w:br/>
              <w:t xml:space="preserve">    </w:t>
            </w:r>
            <w:r w:rsidRPr="00941B67">
              <w:rPr>
                <w:rFonts w:hint="eastAsia"/>
                <w:sz w:val="16"/>
                <w:szCs w:val="16"/>
              </w:rPr>
              <w:t>海绵选用符合国家</w:t>
            </w:r>
            <w:r w:rsidRPr="00941B67">
              <w:rPr>
                <w:rFonts w:hint="eastAsia"/>
                <w:sz w:val="16"/>
                <w:szCs w:val="16"/>
              </w:rPr>
              <w:t>GB/T10802</w:t>
            </w:r>
            <w:r w:rsidRPr="00941B67">
              <w:rPr>
                <w:rFonts w:hint="eastAsia"/>
                <w:sz w:val="16"/>
                <w:szCs w:val="16"/>
              </w:rPr>
              <w:t>通用软质聚醚型聚氨酯泡沫塑料检测标准的阻燃型海绵；拉伸强度（等级</w:t>
            </w:r>
            <w:r w:rsidRPr="00941B67">
              <w:rPr>
                <w:rFonts w:hint="eastAsia"/>
                <w:sz w:val="16"/>
                <w:szCs w:val="16"/>
              </w:rPr>
              <w:t>/67N</w:t>
            </w:r>
            <w:r w:rsidRPr="00941B67">
              <w:rPr>
                <w:rFonts w:hint="eastAsia"/>
                <w:sz w:val="16"/>
                <w:szCs w:val="16"/>
              </w:rPr>
              <w:t>）≥</w:t>
            </w:r>
            <w:r w:rsidRPr="00941B67">
              <w:rPr>
                <w:rFonts w:hint="eastAsia"/>
                <w:sz w:val="16"/>
                <w:szCs w:val="16"/>
              </w:rPr>
              <w:t>85KPa</w:t>
            </w:r>
            <w:r w:rsidRPr="00941B67">
              <w:rPr>
                <w:rFonts w:hint="eastAsia"/>
                <w:sz w:val="16"/>
                <w:szCs w:val="16"/>
              </w:rPr>
              <w:t>，密度≥</w:t>
            </w:r>
            <w:r w:rsidRPr="00941B67">
              <w:rPr>
                <w:rFonts w:hint="eastAsia"/>
                <w:sz w:val="16"/>
                <w:szCs w:val="16"/>
              </w:rPr>
              <w:t>42kg/m</w:t>
            </w:r>
            <w:r w:rsidRPr="00941B67">
              <w:rPr>
                <w:rFonts w:hint="eastAsia"/>
                <w:sz w:val="16"/>
                <w:szCs w:val="16"/>
              </w:rPr>
              <w:t>³，回弹率≥</w:t>
            </w:r>
            <w:r w:rsidRPr="00941B67">
              <w:rPr>
                <w:rFonts w:hint="eastAsia"/>
                <w:sz w:val="16"/>
                <w:szCs w:val="16"/>
              </w:rPr>
              <w:t>62%</w:t>
            </w:r>
            <w:r w:rsidRPr="00941B67">
              <w:rPr>
                <w:rFonts w:hint="eastAsia"/>
                <w:sz w:val="16"/>
                <w:szCs w:val="16"/>
              </w:rPr>
              <w:t>，</w:t>
            </w:r>
            <w:r w:rsidRPr="00941B67">
              <w:rPr>
                <w:rFonts w:hint="eastAsia"/>
                <w:sz w:val="16"/>
                <w:szCs w:val="16"/>
              </w:rPr>
              <w:t xml:space="preserve"> </w:t>
            </w:r>
            <w:r w:rsidRPr="00941B67">
              <w:rPr>
                <w:rFonts w:hint="eastAsia"/>
                <w:sz w:val="16"/>
                <w:szCs w:val="16"/>
              </w:rPr>
              <w:t>游离甲醛≤</w:t>
            </w:r>
            <w:r w:rsidRPr="00941B67">
              <w:rPr>
                <w:rFonts w:hint="eastAsia"/>
                <w:sz w:val="16"/>
                <w:szCs w:val="16"/>
              </w:rPr>
              <w:t>20mg/kg</w:t>
            </w:r>
            <w:r w:rsidRPr="00941B67">
              <w:rPr>
                <w:rFonts w:hint="eastAsia"/>
                <w:sz w:val="16"/>
                <w:szCs w:val="16"/>
              </w:rPr>
              <w:t>；提供近两年内在经国家认可的质量监督检验机构出具的阻燃型海绵检验检测报告（检验检测报告网上可查询）。</w:t>
            </w:r>
            <w:r w:rsidRPr="00941B67">
              <w:rPr>
                <w:rFonts w:hint="eastAsia"/>
                <w:sz w:val="16"/>
                <w:szCs w:val="16"/>
              </w:rPr>
              <w:br/>
              <w:t xml:space="preserve">    </w:t>
            </w:r>
            <w:r w:rsidRPr="00941B67">
              <w:rPr>
                <w:rFonts w:hint="eastAsia"/>
                <w:sz w:val="16"/>
                <w:szCs w:val="16"/>
              </w:rPr>
              <w:t>内架基材采用</w:t>
            </w:r>
            <w:proofErr w:type="gramStart"/>
            <w:r w:rsidRPr="00941B67">
              <w:rPr>
                <w:rFonts w:hint="eastAsia"/>
                <w:sz w:val="16"/>
                <w:szCs w:val="16"/>
              </w:rPr>
              <w:t>符合符合</w:t>
            </w:r>
            <w:proofErr w:type="gramEnd"/>
            <w:r w:rsidRPr="00941B67">
              <w:rPr>
                <w:rFonts w:hint="eastAsia"/>
                <w:sz w:val="16"/>
                <w:szCs w:val="16"/>
              </w:rPr>
              <w:t>国家</w:t>
            </w:r>
            <w:r w:rsidRPr="00941B67">
              <w:rPr>
                <w:rFonts w:hint="eastAsia"/>
                <w:sz w:val="16"/>
                <w:szCs w:val="16"/>
              </w:rPr>
              <w:t>GB/T3324</w:t>
            </w:r>
            <w:r w:rsidRPr="00941B67">
              <w:rPr>
                <w:rFonts w:hint="eastAsia"/>
                <w:sz w:val="16"/>
                <w:szCs w:val="16"/>
              </w:rPr>
              <w:t>木家具通用技术条件、</w:t>
            </w:r>
            <w:r w:rsidRPr="00941B67">
              <w:rPr>
                <w:rFonts w:hint="eastAsia"/>
                <w:sz w:val="16"/>
                <w:szCs w:val="16"/>
              </w:rPr>
              <w:t>GB 18584</w:t>
            </w:r>
            <w:r w:rsidRPr="00941B67">
              <w:rPr>
                <w:rFonts w:hint="eastAsia"/>
                <w:sz w:val="16"/>
                <w:szCs w:val="16"/>
              </w:rPr>
              <w:t>室内装饰装修材料木家具中有害物质限量检测标准</w:t>
            </w:r>
            <w:proofErr w:type="gramStart"/>
            <w:r w:rsidRPr="00941B67">
              <w:rPr>
                <w:rFonts w:hint="eastAsia"/>
                <w:sz w:val="16"/>
                <w:szCs w:val="16"/>
              </w:rPr>
              <w:t>的西楠桦</w:t>
            </w:r>
            <w:proofErr w:type="gramEnd"/>
            <w:r w:rsidRPr="00941B67">
              <w:rPr>
                <w:rFonts w:hint="eastAsia"/>
                <w:sz w:val="16"/>
                <w:szCs w:val="16"/>
              </w:rPr>
              <w:t>木、橡木或胡桃木等相同或以上质量的实木；实木的木材全干密度≥</w:t>
            </w:r>
            <w:r w:rsidRPr="00941B67">
              <w:rPr>
                <w:rFonts w:hint="eastAsia"/>
                <w:sz w:val="16"/>
                <w:szCs w:val="16"/>
              </w:rPr>
              <w:t>0.6g/cm</w:t>
            </w:r>
            <w:r w:rsidRPr="00941B67">
              <w:rPr>
                <w:rFonts w:hint="eastAsia"/>
                <w:sz w:val="16"/>
                <w:szCs w:val="16"/>
              </w:rPr>
              <w:t>³；木材含水率≤</w:t>
            </w:r>
            <w:r w:rsidRPr="00941B67">
              <w:rPr>
                <w:rFonts w:hint="eastAsia"/>
                <w:sz w:val="16"/>
                <w:szCs w:val="16"/>
              </w:rPr>
              <w:t>13%</w:t>
            </w:r>
            <w:r w:rsidRPr="00941B67">
              <w:rPr>
                <w:rFonts w:hint="eastAsia"/>
                <w:sz w:val="16"/>
                <w:szCs w:val="16"/>
              </w:rPr>
              <w:t>；木材甲醛释放量≤</w:t>
            </w:r>
            <w:r w:rsidRPr="00941B67">
              <w:rPr>
                <w:rFonts w:hint="eastAsia"/>
                <w:sz w:val="16"/>
                <w:szCs w:val="16"/>
              </w:rPr>
              <w:t>0.2mg/L</w:t>
            </w:r>
            <w:r w:rsidRPr="00941B67">
              <w:rPr>
                <w:rFonts w:hint="eastAsia"/>
                <w:sz w:val="16"/>
                <w:szCs w:val="16"/>
              </w:rPr>
              <w:t>各检测项目单项结论须合格；</w:t>
            </w:r>
          </w:p>
          <w:p w:rsidR="00403478" w:rsidRPr="00941B67" w:rsidRDefault="00403478" w:rsidP="00403478">
            <w:pPr>
              <w:jc w:val="left"/>
              <w:rPr>
                <w:sz w:val="16"/>
                <w:szCs w:val="16"/>
              </w:rPr>
            </w:pPr>
            <w:r w:rsidRPr="00941B67">
              <w:rPr>
                <w:rFonts w:hint="eastAsia"/>
                <w:sz w:val="16"/>
                <w:szCs w:val="16"/>
              </w:rPr>
              <w:t>2</w:t>
            </w:r>
            <w:r w:rsidRPr="00941B67">
              <w:rPr>
                <w:rFonts w:hint="eastAsia"/>
                <w:sz w:val="16"/>
                <w:szCs w:val="16"/>
              </w:rPr>
              <w:t>、质量要求：皮沙发产品外形对称度：</w:t>
            </w:r>
            <w:proofErr w:type="gramStart"/>
            <w:r w:rsidRPr="00941B67">
              <w:rPr>
                <w:rFonts w:hint="eastAsia"/>
                <w:sz w:val="16"/>
                <w:szCs w:val="16"/>
              </w:rPr>
              <w:t>座面对称度</w:t>
            </w:r>
            <w:proofErr w:type="gramEnd"/>
            <w:r w:rsidRPr="00941B67">
              <w:rPr>
                <w:rFonts w:hint="eastAsia"/>
                <w:sz w:val="16"/>
                <w:szCs w:val="16"/>
              </w:rPr>
              <w:t>≤</w:t>
            </w:r>
            <w:r w:rsidRPr="00941B67">
              <w:rPr>
                <w:rFonts w:hint="eastAsia"/>
                <w:sz w:val="16"/>
                <w:szCs w:val="16"/>
              </w:rPr>
              <w:t>4mm</w:t>
            </w:r>
            <w:r w:rsidRPr="00941B67">
              <w:rPr>
                <w:rFonts w:hint="eastAsia"/>
                <w:sz w:val="16"/>
                <w:szCs w:val="16"/>
              </w:rPr>
              <w:t>，背面对称度≤</w:t>
            </w:r>
            <w:r w:rsidRPr="00941B67">
              <w:rPr>
                <w:rFonts w:hint="eastAsia"/>
                <w:sz w:val="16"/>
                <w:szCs w:val="16"/>
              </w:rPr>
              <w:t>5mm</w:t>
            </w:r>
            <w:r w:rsidRPr="00941B67">
              <w:rPr>
                <w:rFonts w:hint="eastAsia"/>
                <w:sz w:val="16"/>
                <w:szCs w:val="16"/>
              </w:rPr>
              <w:t>，围边对称度</w:t>
            </w:r>
            <w:r w:rsidRPr="00941B67">
              <w:rPr>
                <w:rFonts w:hint="eastAsia"/>
                <w:sz w:val="16"/>
                <w:szCs w:val="16"/>
              </w:rPr>
              <w:lastRenderedPageBreak/>
              <w:t>≤</w:t>
            </w:r>
            <w:r w:rsidRPr="00941B67">
              <w:rPr>
                <w:rFonts w:hint="eastAsia"/>
                <w:sz w:val="16"/>
                <w:szCs w:val="16"/>
              </w:rPr>
              <w:t>3mm</w:t>
            </w:r>
            <w:r w:rsidRPr="00941B67">
              <w:rPr>
                <w:rFonts w:hint="eastAsia"/>
                <w:sz w:val="16"/>
                <w:szCs w:val="16"/>
              </w:rPr>
              <w:t>；产品用料一致检测合格；木材含水率</w:t>
            </w:r>
            <w:r w:rsidRPr="00941B67">
              <w:rPr>
                <w:rFonts w:hint="eastAsia"/>
                <w:sz w:val="16"/>
                <w:szCs w:val="16"/>
              </w:rPr>
              <w:t>8%~12%</w:t>
            </w:r>
            <w:r w:rsidRPr="00941B67">
              <w:rPr>
                <w:rFonts w:hint="eastAsia"/>
                <w:sz w:val="16"/>
                <w:szCs w:val="16"/>
              </w:rPr>
              <w:t>；防锈处理检测合格：内部的金属件和各类型弹簧等配件均应经防锈处理，不应有锈蚀；摩擦声检测合格：徒手揿压座面和背面，应无异常的金属件摩擦或撞击等响声；泡沫塑料要求：表观（体积）密度座面、其他部位均≥</w:t>
            </w:r>
            <w:r w:rsidRPr="00941B67">
              <w:rPr>
                <w:rFonts w:hint="eastAsia"/>
                <w:sz w:val="16"/>
                <w:szCs w:val="16"/>
              </w:rPr>
              <w:t>30kg/m</w:t>
            </w:r>
            <w:r w:rsidRPr="00941B67">
              <w:rPr>
                <w:rFonts w:hint="eastAsia"/>
                <w:sz w:val="16"/>
                <w:szCs w:val="16"/>
              </w:rPr>
              <w:t>³，回弹性能（</w:t>
            </w:r>
            <w:r w:rsidRPr="00941B67">
              <w:rPr>
                <w:rFonts w:hint="eastAsia"/>
                <w:sz w:val="16"/>
                <w:szCs w:val="16"/>
              </w:rPr>
              <w:t>C</w:t>
            </w:r>
            <w:r w:rsidRPr="00941B67">
              <w:rPr>
                <w:rFonts w:hint="eastAsia"/>
                <w:sz w:val="16"/>
                <w:szCs w:val="16"/>
              </w:rPr>
              <w:t>级）≥</w:t>
            </w:r>
            <w:r w:rsidRPr="00941B67">
              <w:rPr>
                <w:rFonts w:hint="eastAsia"/>
                <w:sz w:val="16"/>
                <w:szCs w:val="16"/>
              </w:rPr>
              <w:t>43%</w:t>
            </w:r>
            <w:r w:rsidRPr="00941B67">
              <w:rPr>
                <w:rFonts w:hint="eastAsia"/>
                <w:sz w:val="16"/>
                <w:szCs w:val="16"/>
              </w:rPr>
              <w:t>，压缩永久变形</w:t>
            </w:r>
            <w:r w:rsidRPr="00941B67">
              <w:rPr>
                <w:rFonts w:hint="eastAsia"/>
                <w:sz w:val="16"/>
                <w:szCs w:val="16"/>
              </w:rPr>
              <w:t>(C</w:t>
            </w:r>
            <w:r w:rsidRPr="00941B67">
              <w:rPr>
                <w:rFonts w:hint="eastAsia"/>
                <w:sz w:val="16"/>
                <w:szCs w:val="16"/>
              </w:rPr>
              <w:t>级）≤</w:t>
            </w:r>
            <w:r w:rsidRPr="00941B67">
              <w:rPr>
                <w:rFonts w:hint="eastAsia"/>
                <w:sz w:val="16"/>
                <w:szCs w:val="16"/>
              </w:rPr>
              <w:t>6.2%</w:t>
            </w:r>
            <w:r w:rsidRPr="00941B67">
              <w:rPr>
                <w:rFonts w:hint="eastAsia"/>
                <w:sz w:val="16"/>
                <w:szCs w:val="16"/>
              </w:rPr>
              <w:t>；外观性能检测合格：面料应保持清洁，无破损，无明显色差，无表面龟裂，</w:t>
            </w:r>
            <w:proofErr w:type="gramStart"/>
            <w:r w:rsidRPr="00941B67">
              <w:rPr>
                <w:rFonts w:hint="eastAsia"/>
                <w:sz w:val="16"/>
                <w:szCs w:val="16"/>
              </w:rPr>
              <w:t>无跳针</w:t>
            </w:r>
            <w:proofErr w:type="gramEnd"/>
            <w:r w:rsidRPr="00941B67">
              <w:rPr>
                <w:rFonts w:hint="eastAsia"/>
                <w:sz w:val="16"/>
                <w:szCs w:val="16"/>
              </w:rPr>
              <w:t>，对称</w:t>
            </w:r>
            <w:proofErr w:type="gramStart"/>
            <w:r w:rsidRPr="00941B67">
              <w:rPr>
                <w:rFonts w:hint="eastAsia"/>
                <w:sz w:val="16"/>
                <w:szCs w:val="16"/>
              </w:rPr>
              <w:t>工艺性皱折</w:t>
            </w:r>
            <w:proofErr w:type="gramEnd"/>
            <w:r w:rsidRPr="00941B67">
              <w:rPr>
                <w:rFonts w:hint="eastAsia"/>
                <w:sz w:val="16"/>
                <w:szCs w:val="16"/>
              </w:rPr>
              <w:t>线条应对称均匀，外露泡钉排列整齐、间距基本相等，五金件及其配件使用应灵活；安全性能检测合格：沙发在正常使用中应无尖锐金属物穿出座面或背面等部位，座面与扶手或靠背之间的间隙缝内，徒手伸入后应无刃口、毛刺等，外露部件应无刃口或毛刺；力学性能检测合格：沙发座、背及扶手耐久性合格，背松动量、背剩余松动量检测合格，扶手松动量、扶手剩余松动量检测合格，座面压缩量</w:t>
            </w:r>
            <w:r w:rsidRPr="00941B67">
              <w:rPr>
                <w:rFonts w:hint="eastAsia"/>
                <w:sz w:val="16"/>
                <w:szCs w:val="16"/>
              </w:rPr>
              <w:t>a</w:t>
            </w:r>
            <w:r w:rsidRPr="00941B67">
              <w:rPr>
                <w:rFonts w:hint="eastAsia"/>
                <w:sz w:val="16"/>
                <w:szCs w:val="16"/>
              </w:rPr>
              <w:t>≥</w:t>
            </w:r>
            <w:r w:rsidRPr="00941B67">
              <w:rPr>
                <w:rFonts w:hint="eastAsia"/>
                <w:sz w:val="16"/>
                <w:szCs w:val="16"/>
              </w:rPr>
              <w:t>63mm</w:t>
            </w:r>
            <w:r w:rsidRPr="00941B67">
              <w:rPr>
                <w:rFonts w:hint="eastAsia"/>
                <w:sz w:val="16"/>
                <w:szCs w:val="16"/>
              </w:rPr>
              <w:t>，座面压缩量</w:t>
            </w:r>
            <w:r w:rsidRPr="00941B67">
              <w:rPr>
                <w:rFonts w:hint="eastAsia"/>
                <w:sz w:val="16"/>
                <w:szCs w:val="16"/>
              </w:rPr>
              <w:t>c</w:t>
            </w:r>
            <w:r w:rsidRPr="00941B67">
              <w:rPr>
                <w:rFonts w:hint="eastAsia"/>
                <w:sz w:val="16"/>
                <w:szCs w:val="16"/>
              </w:rPr>
              <w:t>≤</w:t>
            </w:r>
            <w:r w:rsidRPr="00941B67">
              <w:rPr>
                <w:rFonts w:hint="eastAsia"/>
                <w:sz w:val="16"/>
                <w:szCs w:val="16"/>
              </w:rPr>
              <w:t xml:space="preserve">65mm </w:t>
            </w:r>
            <w:r w:rsidRPr="00941B67">
              <w:rPr>
                <w:rFonts w:hint="eastAsia"/>
                <w:sz w:val="16"/>
                <w:szCs w:val="16"/>
              </w:rPr>
              <w:t>。成品皮沙发</w:t>
            </w:r>
            <w:r w:rsidRPr="00941B67">
              <w:rPr>
                <w:rFonts w:hint="eastAsia"/>
                <w:sz w:val="16"/>
                <w:szCs w:val="16"/>
              </w:rPr>
              <w:t xml:space="preserve"> </w:t>
            </w:r>
            <w:r w:rsidRPr="00941B67">
              <w:rPr>
                <w:rFonts w:hint="eastAsia"/>
                <w:sz w:val="16"/>
                <w:szCs w:val="16"/>
              </w:rPr>
              <w:t>符合</w:t>
            </w:r>
            <w:r w:rsidRPr="00941B67">
              <w:rPr>
                <w:rFonts w:hint="eastAsia"/>
                <w:sz w:val="16"/>
                <w:szCs w:val="16"/>
              </w:rPr>
              <w:t>QB/T 1952.1-2012</w:t>
            </w:r>
            <w:r w:rsidRPr="00941B67">
              <w:rPr>
                <w:rFonts w:hint="eastAsia"/>
                <w:sz w:val="16"/>
                <w:szCs w:val="16"/>
              </w:rPr>
              <w:t>软体家具沙发检验标准；提供近两年内在经国家认可的质量监督检验机构出具的皮沙发检验检测报告（检验检测报告网上可查询）。</w:t>
            </w:r>
          </w:p>
        </w:tc>
      </w:tr>
      <w:tr w:rsidR="00941B67" w:rsidRPr="00941B67">
        <w:trPr>
          <w:trHeight w:val="416"/>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6259F1" w:rsidP="00403478">
            <w:pPr>
              <w:jc w:val="center"/>
              <w:rPr>
                <w:sz w:val="24"/>
              </w:rPr>
            </w:pPr>
            <w:r w:rsidRPr="00941B67">
              <w:lastRenderedPageBreak/>
              <w:t>5</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会议桌</w:t>
            </w:r>
            <w:r w:rsidRPr="00941B67">
              <w:rPr>
                <w:rFonts w:hint="eastAsia"/>
              </w:rPr>
              <w:t xml:space="preserve"> 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2</w:t>
            </w:r>
            <w:r w:rsidRPr="00941B67">
              <w:t>0</w:t>
            </w:r>
            <w:r w:rsidRPr="00941B67">
              <w:rPr>
                <w:rFonts w:hint="eastAsia"/>
              </w:rPr>
              <w:t>00*1</w:t>
            </w:r>
            <w:r w:rsidRPr="00941B67">
              <w:t>0</w:t>
            </w:r>
            <w:r w:rsidRPr="00941B67">
              <w:rPr>
                <w:rFonts w:hint="eastAsia"/>
              </w:rPr>
              <w:t>00*750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t>10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张</w:t>
            </w:r>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bottom"/>
          </w:tcPr>
          <w:p w:rsidR="00403478" w:rsidRPr="00941B67" w:rsidRDefault="00403478" w:rsidP="00403478">
            <w:pPr>
              <w:pStyle w:val="10"/>
              <w:numPr>
                <w:ilvl w:val="0"/>
                <w:numId w:val="6"/>
              </w:numPr>
              <w:ind w:firstLineChars="0"/>
              <w:jc w:val="left"/>
              <w:rPr>
                <w:sz w:val="16"/>
                <w:szCs w:val="16"/>
              </w:rPr>
            </w:pPr>
            <w:r w:rsidRPr="00941B67">
              <w:rPr>
                <w:rFonts w:hint="eastAsia"/>
                <w:sz w:val="16"/>
                <w:szCs w:val="16"/>
              </w:rPr>
              <w:t>材质及配件要求：</w:t>
            </w:r>
          </w:p>
          <w:p w:rsidR="00403478" w:rsidRPr="00941B67" w:rsidRDefault="00403478" w:rsidP="00403478">
            <w:pPr>
              <w:jc w:val="left"/>
              <w:rPr>
                <w:sz w:val="16"/>
                <w:szCs w:val="16"/>
              </w:rPr>
            </w:pPr>
            <w:r w:rsidRPr="00941B67">
              <w:rPr>
                <w:rFonts w:hint="eastAsia"/>
                <w:sz w:val="16"/>
                <w:szCs w:val="16"/>
              </w:rPr>
              <w:t>基材选用符合国家</w:t>
            </w:r>
            <w:r w:rsidRPr="00941B67">
              <w:rPr>
                <w:rFonts w:hint="eastAsia"/>
                <w:sz w:val="16"/>
                <w:szCs w:val="16"/>
              </w:rPr>
              <w:t>GB 18580</w:t>
            </w:r>
            <w:r w:rsidRPr="00941B67">
              <w:rPr>
                <w:rFonts w:hint="eastAsia"/>
                <w:sz w:val="16"/>
                <w:szCs w:val="16"/>
              </w:rPr>
              <w:t>室内装饰装修材料人造板及其制品中甲醛释放量限量的检测标准要求的中密度纤维板。台面厚度</w:t>
            </w:r>
            <w:r w:rsidRPr="00941B67">
              <w:rPr>
                <w:rFonts w:hint="eastAsia"/>
                <w:sz w:val="16"/>
                <w:szCs w:val="16"/>
              </w:rPr>
              <w:t>25mm,</w:t>
            </w:r>
            <w:r w:rsidRPr="00941B67">
              <w:rPr>
                <w:rFonts w:hint="eastAsia"/>
                <w:sz w:val="16"/>
                <w:szCs w:val="16"/>
              </w:rPr>
              <w:t>表面浸渍胶膜纸饰面。中密度纤维板的甲醛释放量（气候箱法）均≤</w:t>
            </w:r>
            <w:r w:rsidRPr="00941B67">
              <w:rPr>
                <w:rFonts w:hint="eastAsia"/>
                <w:sz w:val="16"/>
                <w:szCs w:val="16"/>
              </w:rPr>
              <w:t>0.0</w:t>
            </w:r>
            <w:r w:rsidRPr="00941B67">
              <w:rPr>
                <w:sz w:val="16"/>
                <w:szCs w:val="16"/>
              </w:rPr>
              <w:t>5</w:t>
            </w:r>
            <w:r w:rsidRPr="00941B67">
              <w:rPr>
                <w:rFonts w:hint="eastAsia"/>
                <w:sz w:val="16"/>
                <w:szCs w:val="16"/>
              </w:rPr>
              <w:t>mg/m</w:t>
            </w:r>
            <w:r w:rsidRPr="00941B67">
              <w:rPr>
                <w:rFonts w:hint="eastAsia"/>
                <w:sz w:val="16"/>
                <w:szCs w:val="16"/>
              </w:rPr>
              <w:t>³，密度</w:t>
            </w:r>
            <w:r w:rsidRPr="00941B67">
              <w:rPr>
                <w:rFonts w:hint="eastAsia"/>
                <w:sz w:val="16"/>
                <w:szCs w:val="16"/>
              </w:rPr>
              <w:t>0.65-0.80g/cm</w:t>
            </w:r>
            <w:r w:rsidRPr="00941B67">
              <w:rPr>
                <w:rFonts w:hint="eastAsia"/>
                <w:sz w:val="16"/>
                <w:szCs w:val="16"/>
              </w:rPr>
              <w:t>³，</w:t>
            </w:r>
            <w:proofErr w:type="gramStart"/>
            <w:r w:rsidRPr="00941B67">
              <w:rPr>
                <w:rFonts w:hint="eastAsia"/>
                <w:sz w:val="16"/>
                <w:szCs w:val="16"/>
              </w:rPr>
              <w:t>内结合</w:t>
            </w:r>
            <w:proofErr w:type="gramEnd"/>
            <w:r w:rsidRPr="00941B67">
              <w:rPr>
                <w:rFonts w:hint="eastAsia"/>
                <w:sz w:val="16"/>
                <w:szCs w:val="16"/>
              </w:rPr>
              <w:t>强度≥</w:t>
            </w:r>
            <w:r w:rsidRPr="00941B67">
              <w:rPr>
                <w:rFonts w:hint="eastAsia"/>
                <w:sz w:val="16"/>
                <w:szCs w:val="16"/>
              </w:rPr>
              <w:t>0.5MPa</w:t>
            </w:r>
            <w:r w:rsidRPr="00941B67">
              <w:rPr>
                <w:rFonts w:hint="eastAsia"/>
                <w:sz w:val="16"/>
                <w:szCs w:val="16"/>
              </w:rPr>
              <w:t>，表面胶合强度≥</w:t>
            </w:r>
            <w:r w:rsidRPr="00941B67">
              <w:rPr>
                <w:rFonts w:hint="eastAsia"/>
                <w:sz w:val="16"/>
                <w:szCs w:val="16"/>
              </w:rPr>
              <w:t>1MPa</w:t>
            </w:r>
            <w:r w:rsidRPr="00941B67">
              <w:rPr>
                <w:rFonts w:hint="eastAsia"/>
                <w:sz w:val="16"/>
                <w:szCs w:val="16"/>
              </w:rPr>
              <w:t>，</w:t>
            </w:r>
            <w:r w:rsidRPr="00941B67">
              <w:rPr>
                <w:rFonts w:hint="eastAsia"/>
                <w:sz w:val="16"/>
                <w:szCs w:val="16"/>
              </w:rPr>
              <w:t>24h</w:t>
            </w:r>
            <w:r w:rsidRPr="00941B67">
              <w:rPr>
                <w:rFonts w:hint="eastAsia"/>
                <w:sz w:val="16"/>
                <w:szCs w:val="16"/>
              </w:rPr>
              <w:t>吸水厚度膨胀率≤</w:t>
            </w:r>
            <w:r w:rsidRPr="00941B67">
              <w:rPr>
                <w:rFonts w:hint="eastAsia"/>
                <w:sz w:val="16"/>
                <w:szCs w:val="16"/>
              </w:rPr>
              <w:t>5%</w:t>
            </w:r>
            <w:r w:rsidRPr="00941B67">
              <w:rPr>
                <w:rFonts w:hint="eastAsia"/>
                <w:sz w:val="16"/>
                <w:szCs w:val="16"/>
              </w:rPr>
              <w:t>各检测项目单项结论均须合格；提供近两年内在经国家认可的质量监督检验机构出具的中密度纤维板检验检测报告（检验检测报告网上可查询）。</w:t>
            </w:r>
            <w:r w:rsidRPr="00941B67">
              <w:rPr>
                <w:rFonts w:hint="eastAsia"/>
                <w:sz w:val="16"/>
                <w:szCs w:val="16"/>
              </w:rPr>
              <w:br/>
              <w:t xml:space="preserve">    </w:t>
            </w:r>
            <w:proofErr w:type="gramStart"/>
            <w:r w:rsidRPr="00941B67">
              <w:rPr>
                <w:rFonts w:hint="eastAsia"/>
                <w:sz w:val="16"/>
                <w:szCs w:val="16"/>
              </w:rPr>
              <w:t>封边材料</w:t>
            </w:r>
            <w:proofErr w:type="gramEnd"/>
            <w:r w:rsidRPr="00941B67">
              <w:rPr>
                <w:rFonts w:hint="eastAsia"/>
                <w:sz w:val="16"/>
                <w:szCs w:val="16"/>
              </w:rPr>
              <w:t>选用符合</w:t>
            </w:r>
            <w:r w:rsidRPr="00941B67">
              <w:rPr>
                <w:rFonts w:hint="eastAsia"/>
                <w:sz w:val="16"/>
                <w:szCs w:val="16"/>
              </w:rPr>
              <w:t>QB/T4463</w:t>
            </w:r>
            <w:r w:rsidRPr="00941B67">
              <w:rPr>
                <w:rFonts w:hint="eastAsia"/>
                <w:sz w:val="16"/>
                <w:szCs w:val="16"/>
              </w:rPr>
              <w:t>家具</w:t>
            </w:r>
            <w:proofErr w:type="gramStart"/>
            <w:r w:rsidRPr="00941B67">
              <w:rPr>
                <w:rFonts w:hint="eastAsia"/>
                <w:sz w:val="16"/>
                <w:szCs w:val="16"/>
              </w:rPr>
              <w:t>用封边</w:t>
            </w:r>
            <w:proofErr w:type="gramEnd"/>
            <w:r w:rsidRPr="00941B67">
              <w:rPr>
                <w:rFonts w:hint="eastAsia"/>
                <w:sz w:val="16"/>
                <w:szCs w:val="16"/>
              </w:rPr>
              <w:t>条技术要求检测标准的</w:t>
            </w:r>
            <w:r w:rsidRPr="00941B67">
              <w:rPr>
                <w:rFonts w:hint="eastAsia"/>
                <w:sz w:val="16"/>
                <w:szCs w:val="16"/>
              </w:rPr>
              <w:t>PVC</w:t>
            </w:r>
            <w:proofErr w:type="gramStart"/>
            <w:r w:rsidRPr="00941B67">
              <w:rPr>
                <w:rFonts w:hint="eastAsia"/>
                <w:sz w:val="16"/>
                <w:szCs w:val="16"/>
              </w:rPr>
              <w:t>封边</w:t>
            </w:r>
            <w:proofErr w:type="gramEnd"/>
            <w:r w:rsidRPr="00941B67">
              <w:rPr>
                <w:rFonts w:hint="eastAsia"/>
                <w:sz w:val="16"/>
                <w:szCs w:val="16"/>
              </w:rPr>
              <w:t>条；</w:t>
            </w:r>
            <w:r w:rsidRPr="00941B67">
              <w:rPr>
                <w:rFonts w:hint="eastAsia"/>
                <w:sz w:val="16"/>
                <w:szCs w:val="16"/>
              </w:rPr>
              <w:t>PVC</w:t>
            </w:r>
            <w:proofErr w:type="gramStart"/>
            <w:r w:rsidRPr="00941B67">
              <w:rPr>
                <w:rFonts w:hint="eastAsia"/>
                <w:sz w:val="16"/>
                <w:szCs w:val="16"/>
              </w:rPr>
              <w:t>封边条</w:t>
            </w:r>
            <w:proofErr w:type="gramEnd"/>
            <w:r w:rsidRPr="00941B67">
              <w:rPr>
                <w:rFonts w:hint="eastAsia"/>
                <w:sz w:val="16"/>
                <w:szCs w:val="16"/>
              </w:rPr>
              <w:t>的甲醛释放量≤</w:t>
            </w:r>
            <w:r w:rsidRPr="00941B67">
              <w:rPr>
                <w:rFonts w:hint="eastAsia"/>
                <w:sz w:val="16"/>
                <w:szCs w:val="16"/>
              </w:rPr>
              <w:t>0.</w:t>
            </w:r>
            <w:r w:rsidRPr="00941B67">
              <w:rPr>
                <w:sz w:val="16"/>
                <w:szCs w:val="16"/>
              </w:rPr>
              <w:t>5</w:t>
            </w:r>
            <w:r w:rsidRPr="00941B67">
              <w:rPr>
                <w:rFonts w:hint="eastAsia"/>
                <w:sz w:val="16"/>
                <w:szCs w:val="16"/>
              </w:rPr>
              <w:t>mg/L</w:t>
            </w:r>
            <w:r w:rsidRPr="00941B67">
              <w:rPr>
                <w:rFonts w:hint="eastAsia"/>
                <w:sz w:val="16"/>
                <w:szCs w:val="16"/>
              </w:rPr>
              <w:t>、</w:t>
            </w:r>
            <w:proofErr w:type="gramStart"/>
            <w:r w:rsidRPr="00941B67">
              <w:rPr>
                <w:rFonts w:hint="eastAsia"/>
                <w:sz w:val="16"/>
                <w:szCs w:val="16"/>
              </w:rPr>
              <w:t>塑料封边</w:t>
            </w:r>
            <w:proofErr w:type="gramEnd"/>
            <w:r w:rsidRPr="00941B67">
              <w:rPr>
                <w:rFonts w:hint="eastAsia"/>
                <w:sz w:val="16"/>
                <w:szCs w:val="16"/>
              </w:rPr>
              <w:t>条外观各检测项目单项结论均须合格。</w:t>
            </w:r>
            <w:r w:rsidRPr="00941B67">
              <w:rPr>
                <w:rFonts w:hint="eastAsia"/>
                <w:sz w:val="16"/>
                <w:szCs w:val="16"/>
              </w:rPr>
              <w:br/>
            </w:r>
            <w:proofErr w:type="gramStart"/>
            <w:r w:rsidRPr="00941B67">
              <w:rPr>
                <w:rFonts w:hint="eastAsia"/>
                <w:sz w:val="16"/>
                <w:szCs w:val="16"/>
              </w:rPr>
              <w:t>封边胶</w:t>
            </w:r>
            <w:proofErr w:type="gramEnd"/>
            <w:r w:rsidRPr="00941B67">
              <w:rPr>
                <w:rFonts w:hint="eastAsia"/>
                <w:sz w:val="16"/>
                <w:szCs w:val="16"/>
              </w:rPr>
              <w:t>选用符合国家</w:t>
            </w:r>
            <w:r w:rsidRPr="00941B67">
              <w:rPr>
                <w:rFonts w:hint="eastAsia"/>
                <w:sz w:val="16"/>
                <w:szCs w:val="16"/>
              </w:rPr>
              <w:t>GB18583</w:t>
            </w:r>
            <w:r w:rsidRPr="00941B67">
              <w:rPr>
                <w:rFonts w:hint="eastAsia"/>
                <w:sz w:val="16"/>
                <w:szCs w:val="16"/>
              </w:rPr>
              <w:t>室内装饰装修材料胶粘剂中有害物质限量检测标准的热熔胶；热熔胶的总挥发性有机物≤</w:t>
            </w:r>
            <w:r w:rsidRPr="00941B67">
              <w:rPr>
                <w:rFonts w:hint="eastAsia"/>
                <w:sz w:val="16"/>
                <w:szCs w:val="16"/>
              </w:rPr>
              <w:t>30g/L</w:t>
            </w:r>
            <w:r w:rsidRPr="00941B67">
              <w:rPr>
                <w:rFonts w:hint="eastAsia"/>
                <w:sz w:val="16"/>
                <w:szCs w:val="16"/>
              </w:rPr>
              <w:t>检测项目单项结论均须合格。</w:t>
            </w:r>
            <w:r w:rsidRPr="00941B67">
              <w:rPr>
                <w:rFonts w:hint="eastAsia"/>
                <w:sz w:val="16"/>
                <w:szCs w:val="16"/>
              </w:rPr>
              <w:br/>
              <w:t xml:space="preserve">    </w:t>
            </w:r>
            <w:r w:rsidRPr="00941B67">
              <w:rPr>
                <w:rFonts w:hint="eastAsia"/>
                <w:sz w:val="16"/>
                <w:szCs w:val="16"/>
              </w:rPr>
              <w:t>连接件采用符合</w:t>
            </w:r>
            <w:r w:rsidRPr="00941B67">
              <w:rPr>
                <w:rFonts w:hint="eastAsia"/>
                <w:sz w:val="16"/>
                <w:szCs w:val="16"/>
              </w:rPr>
              <w:t>HJ 2547</w:t>
            </w:r>
            <w:r w:rsidRPr="00941B67">
              <w:rPr>
                <w:rFonts w:hint="eastAsia"/>
                <w:sz w:val="16"/>
                <w:szCs w:val="16"/>
              </w:rPr>
              <w:t>环境标志产品技术要求家具、</w:t>
            </w:r>
            <w:r w:rsidRPr="00941B67">
              <w:rPr>
                <w:rFonts w:hint="eastAsia"/>
                <w:sz w:val="16"/>
                <w:szCs w:val="16"/>
              </w:rPr>
              <w:t>QB/T3827</w:t>
            </w:r>
            <w:r w:rsidRPr="00941B67">
              <w:rPr>
                <w:rFonts w:hint="eastAsia"/>
                <w:sz w:val="16"/>
                <w:szCs w:val="16"/>
              </w:rPr>
              <w:t>轻工产品金属镀层和化学处理层的耐腐蚀试验方法乙酸盐雾试验</w:t>
            </w:r>
            <w:r w:rsidRPr="00941B67">
              <w:rPr>
                <w:rFonts w:hint="eastAsia"/>
                <w:sz w:val="16"/>
                <w:szCs w:val="16"/>
              </w:rPr>
              <w:t>(ASS)</w:t>
            </w:r>
            <w:r w:rsidRPr="00941B67">
              <w:rPr>
                <w:rFonts w:hint="eastAsia"/>
                <w:sz w:val="16"/>
                <w:szCs w:val="16"/>
              </w:rPr>
              <w:t>法、</w:t>
            </w:r>
            <w:r w:rsidRPr="00941B67">
              <w:rPr>
                <w:rFonts w:hint="eastAsia"/>
                <w:sz w:val="16"/>
                <w:szCs w:val="16"/>
              </w:rPr>
              <w:t>QB/T3826</w:t>
            </w:r>
            <w:r w:rsidRPr="00941B67">
              <w:rPr>
                <w:rFonts w:hint="eastAsia"/>
                <w:sz w:val="16"/>
                <w:szCs w:val="16"/>
              </w:rPr>
              <w:t>轻工产品金属镀层和化学处理层的耐腐蚀试验方法中性盐雾试验</w:t>
            </w:r>
            <w:r w:rsidRPr="00941B67">
              <w:rPr>
                <w:rFonts w:hint="eastAsia"/>
                <w:sz w:val="16"/>
                <w:szCs w:val="16"/>
              </w:rPr>
              <w:t>(NSS)</w:t>
            </w:r>
            <w:proofErr w:type="gramStart"/>
            <w:r w:rsidRPr="00941B67">
              <w:rPr>
                <w:rFonts w:hint="eastAsia"/>
                <w:sz w:val="16"/>
                <w:szCs w:val="16"/>
              </w:rPr>
              <w:t>法标准</w:t>
            </w:r>
            <w:proofErr w:type="gramEnd"/>
            <w:r w:rsidRPr="00941B67">
              <w:rPr>
                <w:rFonts w:hint="eastAsia"/>
                <w:sz w:val="16"/>
                <w:szCs w:val="16"/>
              </w:rPr>
              <w:t>的三合一连接件。三合一连接件的耐盐雾试验≥</w:t>
            </w:r>
            <w:r w:rsidRPr="00941B67">
              <w:rPr>
                <w:rFonts w:hint="eastAsia"/>
                <w:sz w:val="16"/>
                <w:szCs w:val="16"/>
              </w:rPr>
              <w:t>200</w:t>
            </w:r>
            <w:r w:rsidRPr="00941B67">
              <w:rPr>
                <w:rFonts w:hint="eastAsia"/>
                <w:sz w:val="16"/>
                <w:szCs w:val="16"/>
              </w:rPr>
              <w:t>小时，耐腐蚀等级≥</w:t>
            </w:r>
            <w:r w:rsidRPr="00941B67">
              <w:rPr>
                <w:rFonts w:hint="eastAsia"/>
                <w:sz w:val="16"/>
                <w:szCs w:val="16"/>
              </w:rPr>
              <w:t>10</w:t>
            </w:r>
            <w:r w:rsidRPr="00941B67">
              <w:rPr>
                <w:rFonts w:hint="eastAsia"/>
                <w:sz w:val="16"/>
                <w:szCs w:val="16"/>
              </w:rPr>
              <w:t>级；表面涂层可迁移元素、金属件外观性能要求各检测项目单项结论须合格；提供近两年内在经国家认可的质量监督检验机构出具的三合一连接件检验检测报告（检验检测报告网上可查询）。</w:t>
            </w:r>
            <w:r w:rsidRPr="00941B67">
              <w:rPr>
                <w:rFonts w:hint="eastAsia"/>
                <w:sz w:val="16"/>
                <w:szCs w:val="16"/>
              </w:rPr>
              <w:br/>
              <w:t>2</w:t>
            </w:r>
            <w:r w:rsidRPr="00941B67">
              <w:rPr>
                <w:rFonts w:hint="eastAsia"/>
                <w:sz w:val="16"/>
                <w:szCs w:val="16"/>
              </w:rPr>
              <w:t>、质量要求：会议桌（条桌）整体质量符合国家</w:t>
            </w:r>
            <w:r w:rsidRPr="00941B67">
              <w:rPr>
                <w:rFonts w:hint="eastAsia"/>
                <w:sz w:val="16"/>
                <w:szCs w:val="16"/>
              </w:rPr>
              <w:t>GB/T 3324</w:t>
            </w:r>
            <w:r w:rsidRPr="00941B67">
              <w:rPr>
                <w:rFonts w:hint="eastAsia"/>
                <w:sz w:val="16"/>
                <w:szCs w:val="16"/>
              </w:rPr>
              <w:t>木家具通用技术条件及</w:t>
            </w:r>
            <w:r w:rsidRPr="00941B67">
              <w:rPr>
                <w:rFonts w:hint="eastAsia"/>
                <w:sz w:val="16"/>
                <w:szCs w:val="16"/>
              </w:rPr>
              <w:t>GB 18584</w:t>
            </w:r>
            <w:r w:rsidRPr="00941B67">
              <w:rPr>
                <w:rFonts w:hint="eastAsia"/>
                <w:sz w:val="16"/>
                <w:szCs w:val="16"/>
              </w:rPr>
              <w:t>室内装饰装修材料木家具中有害物质限量检测标准。条桌的木工要求（</w:t>
            </w:r>
            <w:r w:rsidRPr="00941B67">
              <w:rPr>
                <w:rFonts w:hint="eastAsia"/>
                <w:sz w:val="16"/>
                <w:szCs w:val="16"/>
              </w:rPr>
              <w:t>GB/T 3324-2017/6.4</w:t>
            </w:r>
            <w:r w:rsidRPr="00941B67">
              <w:rPr>
                <w:rFonts w:hint="eastAsia"/>
                <w:sz w:val="16"/>
                <w:szCs w:val="16"/>
              </w:rPr>
              <w:t>）、</w:t>
            </w:r>
            <w:proofErr w:type="gramStart"/>
            <w:r w:rsidRPr="00941B67">
              <w:rPr>
                <w:rFonts w:hint="eastAsia"/>
                <w:sz w:val="16"/>
                <w:szCs w:val="16"/>
              </w:rPr>
              <w:t>漆膜耐液性</w:t>
            </w:r>
            <w:proofErr w:type="gramEnd"/>
            <w:r w:rsidRPr="00941B67">
              <w:rPr>
                <w:rFonts w:hint="eastAsia"/>
                <w:sz w:val="16"/>
                <w:szCs w:val="16"/>
              </w:rPr>
              <w:t>（</w:t>
            </w:r>
            <w:r w:rsidRPr="00941B67">
              <w:rPr>
                <w:rFonts w:hint="eastAsia"/>
                <w:sz w:val="16"/>
                <w:szCs w:val="16"/>
              </w:rPr>
              <w:t>GB/T 4893.1-2005</w:t>
            </w:r>
            <w:r w:rsidRPr="00941B67">
              <w:rPr>
                <w:rFonts w:hint="eastAsia"/>
                <w:sz w:val="16"/>
                <w:szCs w:val="16"/>
              </w:rPr>
              <w:t>；</w:t>
            </w:r>
            <w:r w:rsidRPr="00941B67">
              <w:rPr>
                <w:rFonts w:hint="eastAsia"/>
                <w:sz w:val="16"/>
                <w:szCs w:val="16"/>
              </w:rPr>
              <w:t>10%</w:t>
            </w:r>
            <w:r w:rsidRPr="00941B67">
              <w:rPr>
                <w:rFonts w:hint="eastAsia"/>
                <w:sz w:val="16"/>
                <w:szCs w:val="16"/>
              </w:rPr>
              <w:t>乙酸溶液，</w:t>
            </w:r>
            <w:r w:rsidRPr="00941B67">
              <w:rPr>
                <w:rFonts w:hint="eastAsia"/>
                <w:sz w:val="16"/>
                <w:szCs w:val="16"/>
              </w:rPr>
              <w:t>10%</w:t>
            </w:r>
            <w:r w:rsidRPr="00941B67">
              <w:rPr>
                <w:rFonts w:hint="eastAsia"/>
                <w:sz w:val="16"/>
                <w:szCs w:val="16"/>
              </w:rPr>
              <w:t>碳酸钠溶液，</w:t>
            </w:r>
            <w:r w:rsidRPr="00941B67">
              <w:rPr>
                <w:rFonts w:hint="eastAsia"/>
                <w:sz w:val="16"/>
                <w:szCs w:val="16"/>
              </w:rPr>
              <w:t>24h</w:t>
            </w:r>
            <w:r w:rsidRPr="00941B67">
              <w:rPr>
                <w:rFonts w:hint="eastAsia"/>
                <w:sz w:val="16"/>
                <w:szCs w:val="16"/>
              </w:rPr>
              <w:t>不低于</w:t>
            </w:r>
            <w:r w:rsidRPr="00941B67">
              <w:rPr>
                <w:rFonts w:hint="eastAsia"/>
                <w:sz w:val="16"/>
                <w:szCs w:val="16"/>
              </w:rPr>
              <w:t>3</w:t>
            </w:r>
            <w:r w:rsidRPr="00941B67">
              <w:rPr>
                <w:rFonts w:hint="eastAsia"/>
                <w:sz w:val="16"/>
                <w:szCs w:val="16"/>
              </w:rPr>
              <w:t>级）、漆膜抗冲击（</w:t>
            </w:r>
            <w:r w:rsidRPr="00941B67">
              <w:rPr>
                <w:rFonts w:hint="eastAsia"/>
                <w:sz w:val="16"/>
                <w:szCs w:val="16"/>
              </w:rPr>
              <w:t>GB/T 4893.9-2013</w:t>
            </w:r>
            <w:r w:rsidRPr="00941B67">
              <w:rPr>
                <w:rFonts w:hint="eastAsia"/>
                <w:sz w:val="16"/>
                <w:szCs w:val="16"/>
              </w:rPr>
              <w:t>；冲击高度</w:t>
            </w:r>
            <w:r w:rsidRPr="00941B67">
              <w:rPr>
                <w:rFonts w:hint="eastAsia"/>
                <w:sz w:val="16"/>
                <w:szCs w:val="16"/>
              </w:rPr>
              <w:t>50mm</w:t>
            </w:r>
            <w:r w:rsidRPr="00941B67">
              <w:rPr>
                <w:rFonts w:hint="eastAsia"/>
                <w:sz w:val="16"/>
                <w:szCs w:val="16"/>
              </w:rPr>
              <w:t>）不低于</w:t>
            </w:r>
            <w:r w:rsidRPr="00941B67">
              <w:rPr>
                <w:rFonts w:hint="eastAsia"/>
                <w:sz w:val="16"/>
                <w:szCs w:val="16"/>
              </w:rPr>
              <w:t>3</w:t>
            </w:r>
            <w:r w:rsidRPr="00941B67">
              <w:rPr>
                <w:rFonts w:hint="eastAsia"/>
                <w:sz w:val="16"/>
                <w:szCs w:val="16"/>
              </w:rPr>
              <w:t>级、</w:t>
            </w:r>
            <w:proofErr w:type="gramStart"/>
            <w:r w:rsidRPr="00941B67">
              <w:rPr>
                <w:rFonts w:hint="eastAsia"/>
                <w:sz w:val="16"/>
                <w:szCs w:val="16"/>
              </w:rPr>
              <w:t>桌类垂</w:t>
            </w:r>
            <w:proofErr w:type="gramEnd"/>
            <w:r w:rsidRPr="00941B67">
              <w:rPr>
                <w:rFonts w:hint="eastAsia"/>
                <w:sz w:val="16"/>
                <w:szCs w:val="16"/>
              </w:rPr>
              <w:t>直加载稳定性试验（</w:t>
            </w:r>
            <w:r w:rsidRPr="00941B67">
              <w:rPr>
                <w:rFonts w:hint="eastAsia"/>
                <w:sz w:val="16"/>
                <w:szCs w:val="16"/>
              </w:rPr>
              <w:t>GB/T 10357.7-2013</w:t>
            </w:r>
            <w:r w:rsidRPr="00941B67">
              <w:rPr>
                <w:rFonts w:hint="eastAsia"/>
                <w:sz w:val="16"/>
                <w:szCs w:val="16"/>
              </w:rPr>
              <w:t>）、</w:t>
            </w:r>
            <w:proofErr w:type="gramStart"/>
            <w:r w:rsidRPr="00941B67">
              <w:rPr>
                <w:rFonts w:hint="eastAsia"/>
                <w:sz w:val="16"/>
                <w:szCs w:val="16"/>
              </w:rPr>
              <w:t>桌类垂</w:t>
            </w:r>
            <w:proofErr w:type="gramEnd"/>
            <w:r w:rsidRPr="00941B67">
              <w:rPr>
                <w:rFonts w:hint="eastAsia"/>
                <w:sz w:val="16"/>
                <w:szCs w:val="16"/>
              </w:rPr>
              <w:t>直和水平加载稳定性试验（</w:t>
            </w:r>
            <w:r w:rsidRPr="00941B67">
              <w:rPr>
                <w:rFonts w:hint="eastAsia"/>
                <w:sz w:val="16"/>
                <w:szCs w:val="16"/>
              </w:rPr>
              <w:t>GB/T 10357.7-2013</w:t>
            </w:r>
            <w:r w:rsidRPr="00941B67">
              <w:rPr>
                <w:rFonts w:hint="eastAsia"/>
                <w:sz w:val="16"/>
                <w:szCs w:val="16"/>
              </w:rPr>
              <w:t>）、木制件涂层可溶性重金属含量（</w:t>
            </w:r>
            <w:r w:rsidRPr="00941B67">
              <w:rPr>
                <w:rFonts w:hint="eastAsia"/>
                <w:sz w:val="16"/>
                <w:szCs w:val="16"/>
              </w:rPr>
              <w:t>GB 18584-2001</w:t>
            </w:r>
            <w:r w:rsidRPr="00941B67">
              <w:rPr>
                <w:rFonts w:hint="eastAsia"/>
                <w:sz w:val="16"/>
                <w:szCs w:val="16"/>
              </w:rPr>
              <w:t>；可溶性铅、可溶性镉、可溶性铬、可溶性汞）限色漆、甲醛释放量（</w:t>
            </w:r>
            <w:r w:rsidRPr="00941B67">
              <w:rPr>
                <w:rFonts w:hint="eastAsia"/>
                <w:sz w:val="16"/>
                <w:szCs w:val="16"/>
              </w:rPr>
              <w:t>GB 18584-2001</w:t>
            </w:r>
            <w:r w:rsidRPr="00941B67">
              <w:rPr>
                <w:rFonts w:hint="eastAsia"/>
                <w:sz w:val="16"/>
                <w:szCs w:val="16"/>
              </w:rPr>
              <w:t>）≤</w:t>
            </w:r>
            <w:r w:rsidRPr="00941B67">
              <w:rPr>
                <w:rFonts w:hint="eastAsia"/>
                <w:sz w:val="16"/>
                <w:szCs w:val="16"/>
              </w:rPr>
              <w:t>0.7mg/L</w:t>
            </w:r>
            <w:r w:rsidRPr="00941B67">
              <w:rPr>
                <w:rFonts w:hint="eastAsia"/>
                <w:sz w:val="16"/>
                <w:szCs w:val="16"/>
              </w:rPr>
              <w:t>各检测项目单项结论须合格。</w:t>
            </w:r>
            <w:r w:rsidRPr="00941B67">
              <w:rPr>
                <w:rFonts w:hint="eastAsia"/>
                <w:sz w:val="16"/>
                <w:szCs w:val="16"/>
              </w:rPr>
              <w:br/>
            </w:r>
            <w:r w:rsidRPr="00941B67">
              <w:rPr>
                <w:sz w:val="16"/>
                <w:szCs w:val="16"/>
              </w:rPr>
              <w:t>3</w:t>
            </w:r>
            <w:r w:rsidRPr="00941B67">
              <w:rPr>
                <w:rFonts w:hint="eastAsia"/>
                <w:sz w:val="16"/>
                <w:szCs w:val="16"/>
              </w:rPr>
              <w:t>、其他要求：颜色为枫木色</w:t>
            </w:r>
          </w:p>
        </w:tc>
      </w:tr>
      <w:tr w:rsidR="00941B67" w:rsidRPr="00941B67">
        <w:trPr>
          <w:trHeight w:val="1058"/>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6259F1" w:rsidP="00403478">
            <w:pPr>
              <w:jc w:val="center"/>
              <w:rPr>
                <w:sz w:val="24"/>
              </w:rPr>
            </w:pPr>
            <w:r w:rsidRPr="00941B67">
              <w:t>6</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会议桌</w:t>
            </w:r>
            <w:r w:rsidRPr="00941B67">
              <w:rPr>
                <w:rFonts w:hint="eastAsia"/>
              </w:rPr>
              <w:t xml:space="preserve"> 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F372D4" w:rsidP="00F372D4">
            <w:pPr>
              <w:jc w:val="center"/>
            </w:pPr>
            <w:r w:rsidRPr="00941B67">
              <w:t>35</w:t>
            </w:r>
            <w:r w:rsidR="00403478" w:rsidRPr="00941B67">
              <w:rPr>
                <w:rFonts w:hint="eastAsia"/>
              </w:rPr>
              <w:t>00*</w:t>
            </w:r>
            <w:r w:rsidRPr="00941B67">
              <w:t>12</w:t>
            </w:r>
            <w:r w:rsidR="00403478" w:rsidRPr="00941B67">
              <w:rPr>
                <w:rFonts w:hint="eastAsia"/>
              </w:rPr>
              <w:t xml:space="preserve">00*750  </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r w:rsidRPr="00941B67">
              <w:rPr>
                <w:rFonts w:hint="eastAsia"/>
              </w:rPr>
              <w:t>套</w:t>
            </w:r>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bottom"/>
          </w:tcPr>
          <w:p w:rsidR="00403478" w:rsidRPr="00941B67" w:rsidRDefault="00403478" w:rsidP="00403478">
            <w:pPr>
              <w:pStyle w:val="10"/>
              <w:numPr>
                <w:ilvl w:val="0"/>
                <w:numId w:val="7"/>
              </w:numPr>
              <w:ind w:firstLineChars="0"/>
              <w:jc w:val="left"/>
              <w:rPr>
                <w:sz w:val="16"/>
                <w:szCs w:val="16"/>
              </w:rPr>
            </w:pPr>
            <w:r w:rsidRPr="00941B67">
              <w:rPr>
                <w:rFonts w:hint="eastAsia"/>
                <w:sz w:val="16"/>
                <w:szCs w:val="16"/>
              </w:rPr>
              <w:t>材质及配件要求：</w:t>
            </w:r>
          </w:p>
          <w:p w:rsidR="00403478" w:rsidRPr="00941B67" w:rsidRDefault="00403478" w:rsidP="00403478">
            <w:pPr>
              <w:jc w:val="left"/>
              <w:rPr>
                <w:sz w:val="16"/>
                <w:szCs w:val="16"/>
              </w:rPr>
            </w:pPr>
            <w:r w:rsidRPr="00941B67">
              <w:rPr>
                <w:rFonts w:hint="eastAsia"/>
                <w:sz w:val="16"/>
                <w:szCs w:val="16"/>
              </w:rPr>
              <w:t>基材选用符合国家</w:t>
            </w:r>
            <w:r w:rsidRPr="00941B67">
              <w:rPr>
                <w:rFonts w:hint="eastAsia"/>
                <w:sz w:val="16"/>
                <w:szCs w:val="16"/>
              </w:rPr>
              <w:t>GB 18580</w:t>
            </w:r>
            <w:r w:rsidRPr="00941B67">
              <w:rPr>
                <w:rFonts w:hint="eastAsia"/>
                <w:sz w:val="16"/>
                <w:szCs w:val="16"/>
              </w:rPr>
              <w:t>室内装饰装修材料人造板及其制品中甲醛释放量限量的检测标准要求的中密度纤维板。台面厚度</w:t>
            </w:r>
            <w:r w:rsidRPr="00941B67">
              <w:rPr>
                <w:sz w:val="16"/>
                <w:szCs w:val="16"/>
              </w:rPr>
              <w:t>70</w:t>
            </w:r>
            <w:r w:rsidRPr="00941B67">
              <w:rPr>
                <w:rFonts w:hint="eastAsia"/>
                <w:sz w:val="16"/>
                <w:szCs w:val="16"/>
              </w:rPr>
              <w:t>mm</w:t>
            </w:r>
            <w:r w:rsidRPr="00941B67">
              <w:rPr>
                <w:rFonts w:hint="eastAsia"/>
                <w:sz w:val="16"/>
                <w:szCs w:val="16"/>
              </w:rPr>
              <w:t>、其他部分厚度</w:t>
            </w:r>
            <w:r w:rsidRPr="00941B67">
              <w:rPr>
                <w:rFonts w:hint="eastAsia"/>
                <w:sz w:val="16"/>
                <w:szCs w:val="16"/>
              </w:rPr>
              <w:t>15mm,</w:t>
            </w:r>
            <w:r w:rsidRPr="00941B67">
              <w:rPr>
                <w:rFonts w:hint="eastAsia"/>
                <w:sz w:val="16"/>
                <w:szCs w:val="16"/>
              </w:rPr>
              <w:t>表面浸渍胶膜纸饰面。中密度纤维板的甲醛释放量（气候箱法）均≤</w:t>
            </w:r>
            <w:r w:rsidRPr="00941B67">
              <w:rPr>
                <w:rFonts w:hint="eastAsia"/>
                <w:sz w:val="16"/>
                <w:szCs w:val="16"/>
              </w:rPr>
              <w:t>0.0</w:t>
            </w:r>
            <w:r w:rsidRPr="00941B67">
              <w:rPr>
                <w:sz w:val="16"/>
                <w:szCs w:val="16"/>
              </w:rPr>
              <w:t>5</w:t>
            </w:r>
            <w:r w:rsidRPr="00941B67">
              <w:rPr>
                <w:rFonts w:hint="eastAsia"/>
                <w:sz w:val="16"/>
                <w:szCs w:val="16"/>
              </w:rPr>
              <w:t>mg/m</w:t>
            </w:r>
            <w:r w:rsidRPr="00941B67">
              <w:rPr>
                <w:rFonts w:hint="eastAsia"/>
                <w:sz w:val="16"/>
                <w:szCs w:val="16"/>
              </w:rPr>
              <w:t>³，密度</w:t>
            </w:r>
            <w:r w:rsidRPr="00941B67">
              <w:rPr>
                <w:rFonts w:hint="eastAsia"/>
                <w:sz w:val="16"/>
                <w:szCs w:val="16"/>
              </w:rPr>
              <w:t>0.65-0.80g/cm</w:t>
            </w:r>
            <w:r w:rsidRPr="00941B67">
              <w:rPr>
                <w:rFonts w:hint="eastAsia"/>
                <w:sz w:val="16"/>
                <w:szCs w:val="16"/>
              </w:rPr>
              <w:t>³，</w:t>
            </w:r>
            <w:proofErr w:type="gramStart"/>
            <w:r w:rsidRPr="00941B67">
              <w:rPr>
                <w:rFonts w:hint="eastAsia"/>
                <w:sz w:val="16"/>
                <w:szCs w:val="16"/>
              </w:rPr>
              <w:t>内结合</w:t>
            </w:r>
            <w:proofErr w:type="gramEnd"/>
            <w:r w:rsidRPr="00941B67">
              <w:rPr>
                <w:rFonts w:hint="eastAsia"/>
                <w:sz w:val="16"/>
                <w:szCs w:val="16"/>
              </w:rPr>
              <w:t>强度≥</w:t>
            </w:r>
            <w:r w:rsidRPr="00941B67">
              <w:rPr>
                <w:rFonts w:hint="eastAsia"/>
                <w:sz w:val="16"/>
                <w:szCs w:val="16"/>
              </w:rPr>
              <w:t>0.5MPa</w:t>
            </w:r>
            <w:r w:rsidRPr="00941B67">
              <w:rPr>
                <w:rFonts w:hint="eastAsia"/>
                <w:sz w:val="16"/>
                <w:szCs w:val="16"/>
              </w:rPr>
              <w:t>，表面胶合强度≥</w:t>
            </w:r>
            <w:r w:rsidRPr="00941B67">
              <w:rPr>
                <w:rFonts w:hint="eastAsia"/>
                <w:sz w:val="16"/>
                <w:szCs w:val="16"/>
              </w:rPr>
              <w:t>1MPa</w:t>
            </w:r>
            <w:r w:rsidRPr="00941B67">
              <w:rPr>
                <w:rFonts w:hint="eastAsia"/>
                <w:sz w:val="16"/>
                <w:szCs w:val="16"/>
              </w:rPr>
              <w:t>，</w:t>
            </w:r>
            <w:r w:rsidRPr="00941B67">
              <w:rPr>
                <w:rFonts w:hint="eastAsia"/>
                <w:sz w:val="16"/>
                <w:szCs w:val="16"/>
              </w:rPr>
              <w:t>24h</w:t>
            </w:r>
            <w:r w:rsidRPr="00941B67">
              <w:rPr>
                <w:rFonts w:hint="eastAsia"/>
                <w:sz w:val="16"/>
                <w:szCs w:val="16"/>
              </w:rPr>
              <w:t>吸水厚度膨胀率≤</w:t>
            </w:r>
            <w:r w:rsidRPr="00941B67">
              <w:rPr>
                <w:rFonts w:hint="eastAsia"/>
                <w:sz w:val="16"/>
                <w:szCs w:val="16"/>
              </w:rPr>
              <w:t>5%</w:t>
            </w:r>
            <w:r w:rsidRPr="00941B67">
              <w:rPr>
                <w:rFonts w:hint="eastAsia"/>
                <w:sz w:val="16"/>
                <w:szCs w:val="16"/>
              </w:rPr>
              <w:t>各检测项目单项结论均须合格；提供近两年内在经国家认可的质量监督检验机构出具的中密度纤维板检验检测报告（检验检测报告网上可查询）。</w:t>
            </w:r>
            <w:r w:rsidRPr="00941B67">
              <w:rPr>
                <w:rFonts w:hint="eastAsia"/>
                <w:sz w:val="16"/>
                <w:szCs w:val="16"/>
              </w:rPr>
              <w:br/>
              <w:t xml:space="preserve">    </w:t>
            </w:r>
            <w:proofErr w:type="gramStart"/>
            <w:r w:rsidRPr="00941B67">
              <w:rPr>
                <w:rFonts w:hint="eastAsia"/>
                <w:sz w:val="16"/>
                <w:szCs w:val="16"/>
              </w:rPr>
              <w:t>封边材料</w:t>
            </w:r>
            <w:proofErr w:type="gramEnd"/>
            <w:r w:rsidRPr="00941B67">
              <w:rPr>
                <w:rFonts w:hint="eastAsia"/>
                <w:sz w:val="16"/>
                <w:szCs w:val="16"/>
              </w:rPr>
              <w:t>选用符合</w:t>
            </w:r>
            <w:r w:rsidRPr="00941B67">
              <w:rPr>
                <w:rFonts w:hint="eastAsia"/>
                <w:sz w:val="16"/>
                <w:szCs w:val="16"/>
              </w:rPr>
              <w:t>QB/T4463</w:t>
            </w:r>
            <w:r w:rsidRPr="00941B67">
              <w:rPr>
                <w:rFonts w:hint="eastAsia"/>
                <w:sz w:val="16"/>
                <w:szCs w:val="16"/>
              </w:rPr>
              <w:t>家具</w:t>
            </w:r>
            <w:proofErr w:type="gramStart"/>
            <w:r w:rsidRPr="00941B67">
              <w:rPr>
                <w:rFonts w:hint="eastAsia"/>
                <w:sz w:val="16"/>
                <w:szCs w:val="16"/>
              </w:rPr>
              <w:t>用封边</w:t>
            </w:r>
            <w:proofErr w:type="gramEnd"/>
            <w:r w:rsidRPr="00941B67">
              <w:rPr>
                <w:rFonts w:hint="eastAsia"/>
                <w:sz w:val="16"/>
                <w:szCs w:val="16"/>
              </w:rPr>
              <w:t>条技术要求检测标准的</w:t>
            </w:r>
            <w:r w:rsidRPr="00941B67">
              <w:rPr>
                <w:rFonts w:hint="eastAsia"/>
                <w:sz w:val="16"/>
                <w:szCs w:val="16"/>
              </w:rPr>
              <w:t>PVC</w:t>
            </w:r>
            <w:proofErr w:type="gramStart"/>
            <w:r w:rsidRPr="00941B67">
              <w:rPr>
                <w:rFonts w:hint="eastAsia"/>
                <w:sz w:val="16"/>
                <w:szCs w:val="16"/>
              </w:rPr>
              <w:t>封边</w:t>
            </w:r>
            <w:proofErr w:type="gramEnd"/>
            <w:r w:rsidRPr="00941B67">
              <w:rPr>
                <w:rFonts w:hint="eastAsia"/>
                <w:sz w:val="16"/>
                <w:szCs w:val="16"/>
              </w:rPr>
              <w:t>条；</w:t>
            </w:r>
            <w:r w:rsidRPr="00941B67">
              <w:rPr>
                <w:rFonts w:hint="eastAsia"/>
                <w:sz w:val="16"/>
                <w:szCs w:val="16"/>
              </w:rPr>
              <w:t>PVC</w:t>
            </w:r>
            <w:proofErr w:type="gramStart"/>
            <w:r w:rsidRPr="00941B67">
              <w:rPr>
                <w:rFonts w:hint="eastAsia"/>
                <w:sz w:val="16"/>
                <w:szCs w:val="16"/>
              </w:rPr>
              <w:t>封边条</w:t>
            </w:r>
            <w:proofErr w:type="gramEnd"/>
            <w:r w:rsidRPr="00941B67">
              <w:rPr>
                <w:rFonts w:hint="eastAsia"/>
                <w:sz w:val="16"/>
                <w:szCs w:val="16"/>
              </w:rPr>
              <w:t>的甲醛释放量≤</w:t>
            </w:r>
            <w:r w:rsidRPr="00941B67">
              <w:rPr>
                <w:rFonts w:hint="eastAsia"/>
                <w:sz w:val="16"/>
                <w:szCs w:val="16"/>
              </w:rPr>
              <w:t>0.3mg/L</w:t>
            </w:r>
            <w:r w:rsidRPr="00941B67">
              <w:rPr>
                <w:rFonts w:hint="eastAsia"/>
                <w:sz w:val="16"/>
                <w:szCs w:val="16"/>
              </w:rPr>
              <w:t>、</w:t>
            </w:r>
            <w:proofErr w:type="gramStart"/>
            <w:r w:rsidRPr="00941B67">
              <w:rPr>
                <w:rFonts w:hint="eastAsia"/>
                <w:sz w:val="16"/>
                <w:szCs w:val="16"/>
              </w:rPr>
              <w:t>塑料封边</w:t>
            </w:r>
            <w:proofErr w:type="gramEnd"/>
            <w:r w:rsidRPr="00941B67">
              <w:rPr>
                <w:rFonts w:hint="eastAsia"/>
                <w:sz w:val="16"/>
                <w:szCs w:val="16"/>
              </w:rPr>
              <w:t>条外观各检测项目单项结论均须合格。</w:t>
            </w:r>
            <w:r w:rsidRPr="00941B67">
              <w:rPr>
                <w:rFonts w:hint="eastAsia"/>
                <w:sz w:val="16"/>
                <w:szCs w:val="16"/>
              </w:rPr>
              <w:br/>
              <w:t xml:space="preserve">    </w:t>
            </w:r>
            <w:proofErr w:type="gramStart"/>
            <w:r w:rsidRPr="00941B67">
              <w:rPr>
                <w:rFonts w:hint="eastAsia"/>
                <w:sz w:val="16"/>
                <w:szCs w:val="16"/>
              </w:rPr>
              <w:t>封边胶</w:t>
            </w:r>
            <w:proofErr w:type="gramEnd"/>
            <w:r w:rsidRPr="00941B67">
              <w:rPr>
                <w:rFonts w:hint="eastAsia"/>
                <w:sz w:val="16"/>
                <w:szCs w:val="16"/>
              </w:rPr>
              <w:t>选用符合国家</w:t>
            </w:r>
            <w:r w:rsidRPr="00941B67">
              <w:rPr>
                <w:rFonts w:hint="eastAsia"/>
                <w:sz w:val="16"/>
                <w:szCs w:val="16"/>
              </w:rPr>
              <w:t>GB18583</w:t>
            </w:r>
            <w:r w:rsidRPr="00941B67">
              <w:rPr>
                <w:rFonts w:hint="eastAsia"/>
                <w:sz w:val="16"/>
                <w:szCs w:val="16"/>
              </w:rPr>
              <w:t>室内装饰装修材料胶粘剂中有害物质限量检测标准的热熔</w:t>
            </w:r>
            <w:r w:rsidRPr="00941B67">
              <w:rPr>
                <w:rFonts w:hint="eastAsia"/>
                <w:sz w:val="16"/>
                <w:szCs w:val="16"/>
              </w:rPr>
              <w:lastRenderedPageBreak/>
              <w:t>胶；热熔胶的总挥发性有机物≤</w:t>
            </w:r>
            <w:r w:rsidRPr="00941B67">
              <w:rPr>
                <w:rFonts w:hint="eastAsia"/>
                <w:sz w:val="16"/>
                <w:szCs w:val="16"/>
              </w:rPr>
              <w:t>30g/L</w:t>
            </w:r>
            <w:r w:rsidRPr="00941B67">
              <w:rPr>
                <w:rFonts w:hint="eastAsia"/>
                <w:sz w:val="16"/>
                <w:szCs w:val="16"/>
              </w:rPr>
              <w:t>检测项目单项结论均须合格。</w:t>
            </w:r>
            <w:r w:rsidRPr="00941B67">
              <w:rPr>
                <w:rFonts w:hint="eastAsia"/>
                <w:sz w:val="16"/>
                <w:szCs w:val="16"/>
              </w:rPr>
              <w:br/>
              <w:t xml:space="preserve">    </w:t>
            </w:r>
            <w:r w:rsidRPr="00941B67">
              <w:rPr>
                <w:rFonts w:hint="eastAsia"/>
                <w:sz w:val="16"/>
                <w:szCs w:val="16"/>
              </w:rPr>
              <w:t>连接件采用符合</w:t>
            </w:r>
            <w:r w:rsidRPr="00941B67">
              <w:rPr>
                <w:rFonts w:hint="eastAsia"/>
                <w:sz w:val="16"/>
                <w:szCs w:val="16"/>
              </w:rPr>
              <w:t>HJ 2547</w:t>
            </w:r>
            <w:r w:rsidRPr="00941B67">
              <w:rPr>
                <w:rFonts w:hint="eastAsia"/>
                <w:sz w:val="16"/>
                <w:szCs w:val="16"/>
              </w:rPr>
              <w:t>环境标志产品技术要求家具、</w:t>
            </w:r>
            <w:r w:rsidRPr="00941B67">
              <w:rPr>
                <w:rFonts w:hint="eastAsia"/>
                <w:sz w:val="16"/>
                <w:szCs w:val="16"/>
              </w:rPr>
              <w:t>QB/T3827</w:t>
            </w:r>
            <w:r w:rsidRPr="00941B67">
              <w:rPr>
                <w:rFonts w:hint="eastAsia"/>
                <w:sz w:val="16"/>
                <w:szCs w:val="16"/>
              </w:rPr>
              <w:t>轻工产品金属镀层和化学处理层的耐腐蚀试验方法乙酸盐雾试验</w:t>
            </w:r>
            <w:r w:rsidRPr="00941B67">
              <w:rPr>
                <w:rFonts w:hint="eastAsia"/>
                <w:sz w:val="16"/>
                <w:szCs w:val="16"/>
              </w:rPr>
              <w:t>(ASS)</w:t>
            </w:r>
            <w:r w:rsidRPr="00941B67">
              <w:rPr>
                <w:rFonts w:hint="eastAsia"/>
                <w:sz w:val="16"/>
                <w:szCs w:val="16"/>
              </w:rPr>
              <w:t>法、</w:t>
            </w:r>
            <w:r w:rsidRPr="00941B67">
              <w:rPr>
                <w:rFonts w:hint="eastAsia"/>
                <w:sz w:val="16"/>
                <w:szCs w:val="16"/>
              </w:rPr>
              <w:t>QB/T3826</w:t>
            </w:r>
            <w:r w:rsidRPr="00941B67">
              <w:rPr>
                <w:rFonts w:hint="eastAsia"/>
                <w:sz w:val="16"/>
                <w:szCs w:val="16"/>
              </w:rPr>
              <w:t>轻工产品金属镀层和化学处理层的耐腐蚀试验方法中性盐雾试验</w:t>
            </w:r>
            <w:r w:rsidRPr="00941B67">
              <w:rPr>
                <w:rFonts w:hint="eastAsia"/>
                <w:sz w:val="16"/>
                <w:szCs w:val="16"/>
              </w:rPr>
              <w:t>(NSS)</w:t>
            </w:r>
            <w:proofErr w:type="gramStart"/>
            <w:r w:rsidRPr="00941B67">
              <w:rPr>
                <w:rFonts w:hint="eastAsia"/>
                <w:sz w:val="16"/>
                <w:szCs w:val="16"/>
              </w:rPr>
              <w:t>法标准</w:t>
            </w:r>
            <w:proofErr w:type="gramEnd"/>
            <w:r w:rsidRPr="00941B67">
              <w:rPr>
                <w:rFonts w:hint="eastAsia"/>
                <w:sz w:val="16"/>
                <w:szCs w:val="16"/>
              </w:rPr>
              <w:t>的三合一连接件。三合一连接件的耐盐雾试验≥</w:t>
            </w:r>
            <w:r w:rsidRPr="00941B67">
              <w:rPr>
                <w:rFonts w:hint="eastAsia"/>
                <w:sz w:val="16"/>
                <w:szCs w:val="16"/>
              </w:rPr>
              <w:t>200</w:t>
            </w:r>
            <w:r w:rsidRPr="00941B67">
              <w:rPr>
                <w:rFonts w:hint="eastAsia"/>
                <w:sz w:val="16"/>
                <w:szCs w:val="16"/>
              </w:rPr>
              <w:t>小时，耐腐蚀等级≥</w:t>
            </w:r>
            <w:r w:rsidRPr="00941B67">
              <w:rPr>
                <w:rFonts w:hint="eastAsia"/>
                <w:sz w:val="16"/>
                <w:szCs w:val="16"/>
              </w:rPr>
              <w:t>10</w:t>
            </w:r>
            <w:r w:rsidRPr="00941B67">
              <w:rPr>
                <w:rFonts w:hint="eastAsia"/>
                <w:sz w:val="16"/>
                <w:szCs w:val="16"/>
              </w:rPr>
              <w:t>级；表面涂层可迁移元素、金属件外观性能要求各检测项目单项结论须合格；提供近两年内在经国家认可的质量监督检验机构出具的三合一连接件检验检测报告（检验检测报告网上可查询）。</w:t>
            </w:r>
            <w:r w:rsidRPr="00941B67">
              <w:rPr>
                <w:rFonts w:hint="eastAsia"/>
                <w:sz w:val="16"/>
                <w:szCs w:val="16"/>
              </w:rPr>
              <w:br/>
              <w:t>2</w:t>
            </w:r>
            <w:r w:rsidRPr="00941B67">
              <w:rPr>
                <w:rFonts w:hint="eastAsia"/>
                <w:sz w:val="16"/>
                <w:szCs w:val="16"/>
              </w:rPr>
              <w:t>、质量要求：会议桌（条桌）整体质量符合国家</w:t>
            </w:r>
            <w:r w:rsidRPr="00941B67">
              <w:rPr>
                <w:rFonts w:hint="eastAsia"/>
                <w:sz w:val="16"/>
                <w:szCs w:val="16"/>
              </w:rPr>
              <w:t>GB/T 3324</w:t>
            </w:r>
            <w:r w:rsidRPr="00941B67">
              <w:rPr>
                <w:rFonts w:hint="eastAsia"/>
                <w:sz w:val="16"/>
                <w:szCs w:val="16"/>
              </w:rPr>
              <w:t>木家具通用技术条件及</w:t>
            </w:r>
            <w:r w:rsidRPr="00941B67">
              <w:rPr>
                <w:rFonts w:hint="eastAsia"/>
                <w:sz w:val="16"/>
                <w:szCs w:val="16"/>
              </w:rPr>
              <w:t>GB 18584</w:t>
            </w:r>
            <w:r w:rsidRPr="00941B67">
              <w:rPr>
                <w:rFonts w:hint="eastAsia"/>
                <w:sz w:val="16"/>
                <w:szCs w:val="16"/>
              </w:rPr>
              <w:t>室内装饰装修材料木家具中有害物质限量检测标准。条桌的木工要求（</w:t>
            </w:r>
            <w:r w:rsidRPr="00941B67">
              <w:rPr>
                <w:rFonts w:hint="eastAsia"/>
                <w:sz w:val="16"/>
                <w:szCs w:val="16"/>
              </w:rPr>
              <w:t>GB/T 3324-2017/6.4</w:t>
            </w:r>
            <w:r w:rsidRPr="00941B67">
              <w:rPr>
                <w:rFonts w:hint="eastAsia"/>
                <w:sz w:val="16"/>
                <w:szCs w:val="16"/>
              </w:rPr>
              <w:t>）、</w:t>
            </w:r>
            <w:proofErr w:type="gramStart"/>
            <w:r w:rsidRPr="00941B67">
              <w:rPr>
                <w:rFonts w:hint="eastAsia"/>
                <w:sz w:val="16"/>
                <w:szCs w:val="16"/>
              </w:rPr>
              <w:t>漆膜耐液性</w:t>
            </w:r>
            <w:proofErr w:type="gramEnd"/>
            <w:r w:rsidRPr="00941B67">
              <w:rPr>
                <w:rFonts w:hint="eastAsia"/>
                <w:sz w:val="16"/>
                <w:szCs w:val="16"/>
              </w:rPr>
              <w:t>（</w:t>
            </w:r>
            <w:r w:rsidRPr="00941B67">
              <w:rPr>
                <w:rFonts w:hint="eastAsia"/>
                <w:sz w:val="16"/>
                <w:szCs w:val="16"/>
              </w:rPr>
              <w:t>GB/T 4893.1-2005</w:t>
            </w:r>
            <w:r w:rsidRPr="00941B67">
              <w:rPr>
                <w:rFonts w:hint="eastAsia"/>
                <w:sz w:val="16"/>
                <w:szCs w:val="16"/>
              </w:rPr>
              <w:t>；</w:t>
            </w:r>
            <w:r w:rsidRPr="00941B67">
              <w:rPr>
                <w:rFonts w:hint="eastAsia"/>
                <w:sz w:val="16"/>
                <w:szCs w:val="16"/>
              </w:rPr>
              <w:t>10%</w:t>
            </w:r>
            <w:r w:rsidRPr="00941B67">
              <w:rPr>
                <w:rFonts w:hint="eastAsia"/>
                <w:sz w:val="16"/>
                <w:szCs w:val="16"/>
              </w:rPr>
              <w:t>乙酸溶液，</w:t>
            </w:r>
            <w:r w:rsidRPr="00941B67">
              <w:rPr>
                <w:rFonts w:hint="eastAsia"/>
                <w:sz w:val="16"/>
                <w:szCs w:val="16"/>
              </w:rPr>
              <w:t>10%</w:t>
            </w:r>
            <w:r w:rsidRPr="00941B67">
              <w:rPr>
                <w:rFonts w:hint="eastAsia"/>
                <w:sz w:val="16"/>
                <w:szCs w:val="16"/>
              </w:rPr>
              <w:t>碳酸钠溶液，</w:t>
            </w:r>
            <w:r w:rsidRPr="00941B67">
              <w:rPr>
                <w:rFonts w:hint="eastAsia"/>
                <w:sz w:val="16"/>
                <w:szCs w:val="16"/>
              </w:rPr>
              <w:t>24h</w:t>
            </w:r>
            <w:r w:rsidRPr="00941B67">
              <w:rPr>
                <w:rFonts w:hint="eastAsia"/>
                <w:sz w:val="16"/>
                <w:szCs w:val="16"/>
              </w:rPr>
              <w:t>不低于</w:t>
            </w:r>
            <w:r w:rsidRPr="00941B67">
              <w:rPr>
                <w:rFonts w:hint="eastAsia"/>
                <w:sz w:val="16"/>
                <w:szCs w:val="16"/>
              </w:rPr>
              <w:t>3</w:t>
            </w:r>
            <w:r w:rsidRPr="00941B67">
              <w:rPr>
                <w:rFonts w:hint="eastAsia"/>
                <w:sz w:val="16"/>
                <w:szCs w:val="16"/>
              </w:rPr>
              <w:t>级）、漆膜抗冲击（</w:t>
            </w:r>
            <w:r w:rsidRPr="00941B67">
              <w:rPr>
                <w:rFonts w:hint="eastAsia"/>
                <w:sz w:val="16"/>
                <w:szCs w:val="16"/>
              </w:rPr>
              <w:t>GB/T 4893.9-2013</w:t>
            </w:r>
            <w:r w:rsidRPr="00941B67">
              <w:rPr>
                <w:rFonts w:hint="eastAsia"/>
                <w:sz w:val="16"/>
                <w:szCs w:val="16"/>
              </w:rPr>
              <w:t>；冲击高度</w:t>
            </w:r>
            <w:r w:rsidRPr="00941B67">
              <w:rPr>
                <w:rFonts w:hint="eastAsia"/>
                <w:sz w:val="16"/>
                <w:szCs w:val="16"/>
              </w:rPr>
              <w:t>50mm</w:t>
            </w:r>
            <w:r w:rsidRPr="00941B67">
              <w:rPr>
                <w:rFonts w:hint="eastAsia"/>
                <w:sz w:val="16"/>
                <w:szCs w:val="16"/>
              </w:rPr>
              <w:t>）不低于</w:t>
            </w:r>
            <w:r w:rsidRPr="00941B67">
              <w:rPr>
                <w:rFonts w:hint="eastAsia"/>
                <w:sz w:val="16"/>
                <w:szCs w:val="16"/>
              </w:rPr>
              <w:t>3</w:t>
            </w:r>
            <w:r w:rsidRPr="00941B67">
              <w:rPr>
                <w:rFonts w:hint="eastAsia"/>
                <w:sz w:val="16"/>
                <w:szCs w:val="16"/>
              </w:rPr>
              <w:t>级、</w:t>
            </w:r>
            <w:proofErr w:type="gramStart"/>
            <w:r w:rsidRPr="00941B67">
              <w:rPr>
                <w:rFonts w:hint="eastAsia"/>
                <w:sz w:val="16"/>
                <w:szCs w:val="16"/>
              </w:rPr>
              <w:t>桌类垂</w:t>
            </w:r>
            <w:proofErr w:type="gramEnd"/>
            <w:r w:rsidRPr="00941B67">
              <w:rPr>
                <w:rFonts w:hint="eastAsia"/>
                <w:sz w:val="16"/>
                <w:szCs w:val="16"/>
              </w:rPr>
              <w:t>直加载稳定性试验（</w:t>
            </w:r>
            <w:r w:rsidRPr="00941B67">
              <w:rPr>
                <w:rFonts w:hint="eastAsia"/>
                <w:sz w:val="16"/>
                <w:szCs w:val="16"/>
              </w:rPr>
              <w:t>GB/T 10357.7-2013</w:t>
            </w:r>
            <w:r w:rsidRPr="00941B67">
              <w:rPr>
                <w:rFonts w:hint="eastAsia"/>
                <w:sz w:val="16"/>
                <w:szCs w:val="16"/>
              </w:rPr>
              <w:t>）、</w:t>
            </w:r>
            <w:proofErr w:type="gramStart"/>
            <w:r w:rsidRPr="00941B67">
              <w:rPr>
                <w:rFonts w:hint="eastAsia"/>
                <w:sz w:val="16"/>
                <w:szCs w:val="16"/>
              </w:rPr>
              <w:t>桌类垂</w:t>
            </w:r>
            <w:proofErr w:type="gramEnd"/>
            <w:r w:rsidRPr="00941B67">
              <w:rPr>
                <w:rFonts w:hint="eastAsia"/>
                <w:sz w:val="16"/>
                <w:szCs w:val="16"/>
              </w:rPr>
              <w:t>直和水平加载稳定性试验（</w:t>
            </w:r>
            <w:r w:rsidRPr="00941B67">
              <w:rPr>
                <w:rFonts w:hint="eastAsia"/>
                <w:sz w:val="16"/>
                <w:szCs w:val="16"/>
              </w:rPr>
              <w:t>GB/T 10357.7-2013</w:t>
            </w:r>
            <w:r w:rsidRPr="00941B67">
              <w:rPr>
                <w:rFonts w:hint="eastAsia"/>
                <w:sz w:val="16"/>
                <w:szCs w:val="16"/>
              </w:rPr>
              <w:t>）、木制件涂层可溶性重金属含量（</w:t>
            </w:r>
            <w:r w:rsidRPr="00941B67">
              <w:rPr>
                <w:rFonts w:hint="eastAsia"/>
                <w:sz w:val="16"/>
                <w:szCs w:val="16"/>
              </w:rPr>
              <w:t>GB 18584-2001</w:t>
            </w:r>
            <w:r w:rsidRPr="00941B67">
              <w:rPr>
                <w:rFonts w:hint="eastAsia"/>
                <w:sz w:val="16"/>
                <w:szCs w:val="16"/>
              </w:rPr>
              <w:t>；可溶性铅、可溶性镉、可溶性铬、可溶性汞）限色漆、甲醛释放量（</w:t>
            </w:r>
            <w:r w:rsidRPr="00941B67">
              <w:rPr>
                <w:rFonts w:hint="eastAsia"/>
                <w:sz w:val="16"/>
                <w:szCs w:val="16"/>
              </w:rPr>
              <w:t>GB 18584-2001</w:t>
            </w:r>
            <w:r w:rsidRPr="00941B67">
              <w:rPr>
                <w:rFonts w:hint="eastAsia"/>
                <w:sz w:val="16"/>
                <w:szCs w:val="16"/>
              </w:rPr>
              <w:t>）≤</w:t>
            </w:r>
            <w:r w:rsidRPr="00941B67">
              <w:rPr>
                <w:rFonts w:hint="eastAsia"/>
                <w:sz w:val="16"/>
                <w:szCs w:val="16"/>
              </w:rPr>
              <w:t>0.7mg/L</w:t>
            </w:r>
            <w:r w:rsidRPr="00941B67">
              <w:rPr>
                <w:rFonts w:hint="eastAsia"/>
                <w:sz w:val="16"/>
                <w:szCs w:val="16"/>
              </w:rPr>
              <w:t>各检测项目单项结论须合格。</w:t>
            </w:r>
          </w:p>
          <w:p w:rsidR="00403478" w:rsidRPr="00941B67" w:rsidRDefault="00403478" w:rsidP="00403478">
            <w:pPr>
              <w:jc w:val="left"/>
              <w:rPr>
                <w:sz w:val="16"/>
                <w:szCs w:val="16"/>
              </w:rPr>
            </w:pPr>
            <w:r w:rsidRPr="00941B67">
              <w:rPr>
                <w:rFonts w:hint="eastAsia"/>
                <w:sz w:val="16"/>
                <w:szCs w:val="16"/>
              </w:rPr>
              <w:t>2</w:t>
            </w:r>
            <w:r w:rsidRPr="00941B67">
              <w:rPr>
                <w:rFonts w:hint="eastAsia"/>
                <w:sz w:val="16"/>
                <w:szCs w:val="16"/>
              </w:rPr>
              <w:t>、其他要求：颜色为枫木色、配套皮质椅子（黑色）</w:t>
            </w:r>
            <w:r w:rsidRPr="00941B67">
              <w:rPr>
                <w:rFonts w:hint="eastAsia"/>
                <w:sz w:val="16"/>
                <w:szCs w:val="16"/>
              </w:rPr>
              <w:t xml:space="preserve"> 22 </w:t>
            </w:r>
            <w:r w:rsidRPr="00941B67">
              <w:rPr>
                <w:rFonts w:hint="eastAsia"/>
                <w:sz w:val="16"/>
                <w:szCs w:val="16"/>
              </w:rPr>
              <w:t>张。</w:t>
            </w:r>
          </w:p>
        </w:tc>
      </w:tr>
      <w:tr w:rsidR="00941B67" w:rsidRPr="00941B67">
        <w:trPr>
          <w:trHeight w:val="1058"/>
        </w:trPr>
        <w:tc>
          <w:tcPr>
            <w:tcW w:w="375"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6259F1" w:rsidP="00403478">
            <w:pPr>
              <w:jc w:val="center"/>
              <w:rPr>
                <w:sz w:val="24"/>
              </w:rPr>
            </w:pPr>
            <w:r w:rsidRPr="00941B67">
              <w:lastRenderedPageBreak/>
              <w:t>7</w:t>
            </w:r>
          </w:p>
        </w:tc>
        <w:tc>
          <w:tcPr>
            <w:tcW w:w="688"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736171" w:rsidP="00403478">
            <w:pPr>
              <w:jc w:val="center"/>
            </w:pPr>
            <w:r w:rsidRPr="00941B67">
              <w:rPr>
                <w:rFonts w:hint="eastAsia"/>
              </w:rPr>
              <w:t>办公</w:t>
            </w:r>
            <w:proofErr w:type="gramStart"/>
            <w:r w:rsidRPr="00941B67">
              <w:rPr>
                <w:rFonts w:hint="eastAsia"/>
              </w:rPr>
              <w:t>隔断高柜</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F372D4" w:rsidP="00F372D4">
            <w:pPr>
              <w:jc w:val="center"/>
            </w:pPr>
            <w:r w:rsidRPr="00941B67">
              <w:t>120</w:t>
            </w:r>
            <w:r w:rsidR="00403478" w:rsidRPr="00941B67">
              <w:rPr>
                <w:rFonts w:hint="eastAsia"/>
              </w:rPr>
              <w:t>0*</w:t>
            </w:r>
            <w:r w:rsidRPr="00941B67">
              <w:t>40</w:t>
            </w:r>
            <w:r w:rsidR="00403478" w:rsidRPr="00941B67">
              <w:rPr>
                <w:rFonts w:hint="eastAsia"/>
              </w:rPr>
              <w:t>0*</w:t>
            </w:r>
            <w:r w:rsidRPr="00941B67">
              <w:t>20</w:t>
            </w:r>
            <w:r w:rsidR="00403478" w:rsidRPr="00941B67">
              <w:rPr>
                <w:rFonts w:hint="eastAsia"/>
              </w:rPr>
              <w:t>00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F372D4" w:rsidP="00403478">
            <w:pPr>
              <w:jc w:val="center"/>
            </w:pPr>
            <w:r w:rsidRPr="00941B67">
              <w:t>20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center"/>
          </w:tcPr>
          <w:p w:rsidR="00403478" w:rsidRPr="00941B67" w:rsidRDefault="00403478" w:rsidP="00403478">
            <w:pPr>
              <w:jc w:val="center"/>
            </w:pPr>
            <w:proofErr w:type="gramStart"/>
            <w:r w:rsidRPr="00941B67">
              <w:rPr>
                <w:rFonts w:hint="eastAsia"/>
              </w:rPr>
              <w:t>个</w:t>
            </w:r>
            <w:proofErr w:type="gramEnd"/>
          </w:p>
        </w:tc>
        <w:tc>
          <w:tcPr>
            <w:tcW w:w="6662" w:type="dxa"/>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vAlign w:val="bottom"/>
          </w:tcPr>
          <w:p w:rsidR="00403478" w:rsidRPr="00941B67" w:rsidRDefault="00403478" w:rsidP="00403478">
            <w:pPr>
              <w:pStyle w:val="10"/>
              <w:numPr>
                <w:ilvl w:val="0"/>
                <w:numId w:val="8"/>
              </w:numPr>
              <w:ind w:firstLineChars="0"/>
              <w:jc w:val="left"/>
              <w:rPr>
                <w:sz w:val="16"/>
                <w:szCs w:val="16"/>
              </w:rPr>
            </w:pPr>
            <w:r w:rsidRPr="00941B67">
              <w:rPr>
                <w:rFonts w:hint="eastAsia"/>
                <w:sz w:val="16"/>
                <w:szCs w:val="16"/>
              </w:rPr>
              <w:t>材质及配件要求：</w:t>
            </w:r>
          </w:p>
          <w:p w:rsidR="00403478" w:rsidRPr="00941B67" w:rsidRDefault="00403478" w:rsidP="00403478">
            <w:pPr>
              <w:jc w:val="left"/>
              <w:rPr>
                <w:sz w:val="16"/>
                <w:szCs w:val="16"/>
              </w:rPr>
            </w:pPr>
            <w:r w:rsidRPr="00941B67">
              <w:rPr>
                <w:rFonts w:hint="eastAsia"/>
                <w:sz w:val="16"/>
                <w:szCs w:val="16"/>
              </w:rPr>
              <w:t>基材选用符合国家</w:t>
            </w:r>
            <w:r w:rsidRPr="00941B67">
              <w:rPr>
                <w:rFonts w:hint="eastAsia"/>
                <w:sz w:val="16"/>
                <w:szCs w:val="16"/>
              </w:rPr>
              <w:t>GB 18580</w:t>
            </w:r>
            <w:r w:rsidRPr="00941B67">
              <w:rPr>
                <w:rFonts w:hint="eastAsia"/>
                <w:sz w:val="16"/>
                <w:szCs w:val="16"/>
              </w:rPr>
              <w:t>室内装饰装修材料人造板及其制品中甲醛释放量限量的检测标准要求的中密度纤维板。表面浸渍胶膜纸饰面。中密度纤维板的甲醛释放量（气候箱法）均≤</w:t>
            </w:r>
            <w:r w:rsidRPr="00941B67">
              <w:rPr>
                <w:rFonts w:hint="eastAsia"/>
                <w:sz w:val="16"/>
                <w:szCs w:val="16"/>
              </w:rPr>
              <w:t>0.0</w:t>
            </w:r>
            <w:r w:rsidRPr="00941B67">
              <w:rPr>
                <w:sz w:val="16"/>
                <w:szCs w:val="16"/>
              </w:rPr>
              <w:t>5</w:t>
            </w:r>
            <w:r w:rsidRPr="00941B67">
              <w:rPr>
                <w:rFonts w:hint="eastAsia"/>
                <w:sz w:val="16"/>
                <w:szCs w:val="16"/>
              </w:rPr>
              <w:t>mg/m</w:t>
            </w:r>
            <w:r w:rsidRPr="00941B67">
              <w:rPr>
                <w:rFonts w:hint="eastAsia"/>
                <w:sz w:val="16"/>
                <w:szCs w:val="16"/>
              </w:rPr>
              <w:t>³，密度</w:t>
            </w:r>
            <w:r w:rsidRPr="00941B67">
              <w:rPr>
                <w:rFonts w:hint="eastAsia"/>
                <w:sz w:val="16"/>
                <w:szCs w:val="16"/>
              </w:rPr>
              <w:t>0.65-0.80g/cm</w:t>
            </w:r>
            <w:r w:rsidRPr="00941B67">
              <w:rPr>
                <w:rFonts w:hint="eastAsia"/>
                <w:sz w:val="16"/>
                <w:szCs w:val="16"/>
              </w:rPr>
              <w:t>³，</w:t>
            </w:r>
            <w:proofErr w:type="gramStart"/>
            <w:r w:rsidRPr="00941B67">
              <w:rPr>
                <w:rFonts w:hint="eastAsia"/>
                <w:sz w:val="16"/>
                <w:szCs w:val="16"/>
              </w:rPr>
              <w:t>内结合</w:t>
            </w:r>
            <w:proofErr w:type="gramEnd"/>
            <w:r w:rsidRPr="00941B67">
              <w:rPr>
                <w:rFonts w:hint="eastAsia"/>
                <w:sz w:val="16"/>
                <w:szCs w:val="16"/>
              </w:rPr>
              <w:t>强度≥</w:t>
            </w:r>
            <w:r w:rsidRPr="00941B67">
              <w:rPr>
                <w:rFonts w:hint="eastAsia"/>
                <w:sz w:val="16"/>
                <w:szCs w:val="16"/>
              </w:rPr>
              <w:t>0.5MPa</w:t>
            </w:r>
            <w:r w:rsidRPr="00941B67">
              <w:rPr>
                <w:rFonts w:hint="eastAsia"/>
                <w:sz w:val="16"/>
                <w:szCs w:val="16"/>
              </w:rPr>
              <w:t>，表面胶合强度≥</w:t>
            </w:r>
            <w:r w:rsidRPr="00941B67">
              <w:rPr>
                <w:rFonts w:hint="eastAsia"/>
                <w:sz w:val="16"/>
                <w:szCs w:val="16"/>
              </w:rPr>
              <w:t>1MPa</w:t>
            </w:r>
            <w:r w:rsidRPr="00941B67">
              <w:rPr>
                <w:rFonts w:hint="eastAsia"/>
                <w:sz w:val="16"/>
                <w:szCs w:val="16"/>
              </w:rPr>
              <w:t>，</w:t>
            </w:r>
            <w:r w:rsidRPr="00941B67">
              <w:rPr>
                <w:rFonts w:hint="eastAsia"/>
                <w:sz w:val="16"/>
                <w:szCs w:val="16"/>
              </w:rPr>
              <w:t>24h</w:t>
            </w:r>
            <w:r w:rsidRPr="00941B67">
              <w:rPr>
                <w:rFonts w:hint="eastAsia"/>
                <w:sz w:val="16"/>
                <w:szCs w:val="16"/>
              </w:rPr>
              <w:t>吸水厚度膨胀率≤</w:t>
            </w:r>
            <w:r w:rsidRPr="00941B67">
              <w:rPr>
                <w:rFonts w:hint="eastAsia"/>
                <w:sz w:val="16"/>
                <w:szCs w:val="16"/>
              </w:rPr>
              <w:t>5%</w:t>
            </w:r>
            <w:r w:rsidRPr="00941B67">
              <w:rPr>
                <w:rFonts w:hint="eastAsia"/>
                <w:sz w:val="16"/>
                <w:szCs w:val="16"/>
              </w:rPr>
              <w:t>各检测项目单项结论均须合格；提供近两年内在经国家认可的质量监督检验机构出具的中密度纤维板检验检测报告（检验检测报告网上可查询）。</w:t>
            </w:r>
            <w:r w:rsidRPr="00941B67">
              <w:rPr>
                <w:rFonts w:hint="eastAsia"/>
                <w:sz w:val="16"/>
                <w:szCs w:val="16"/>
              </w:rPr>
              <w:br/>
              <w:t xml:space="preserve">    </w:t>
            </w:r>
            <w:proofErr w:type="gramStart"/>
            <w:r w:rsidRPr="00941B67">
              <w:rPr>
                <w:rFonts w:hint="eastAsia"/>
                <w:sz w:val="16"/>
                <w:szCs w:val="16"/>
              </w:rPr>
              <w:t>封边材料</w:t>
            </w:r>
            <w:proofErr w:type="gramEnd"/>
            <w:r w:rsidRPr="00941B67">
              <w:rPr>
                <w:rFonts w:hint="eastAsia"/>
                <w:sz w:val="16"/>
                <w:szCs w:val="16"/>
              </w:rPr>
              <w:t>选用符合</w:t>
            </w:r>
            <w:r w:rsidRPr="00941B67">
              <w:rPr>
                <w:rFonts w:hint="eastAsia"/>
                <w:sz w:val="16"/>
                <w:szCs w:val="16"/>
              </w:rPr>
              <w:t>QB/T4463</w:t>
            </w:r>
            <w:r w:rsidRPr="00941B67">
              <w:rPr>
                <w:rFonts w:hint="eastAsia"/>
                <w:sz w:val="16"/>
                <w:szCs w:val="16"/>
              </w:rPr>
              <w:t>家具</w:t>
            </w:r>
            <w:proofErr w:type="gramStart"/>
            <w:r w:rsidRPr="00941B67">
              <w:rPr>
                <w:rFonts w:hint="eastAsia"/>
                <w:sz w:val="16"/>
                <w:szCs w:val="16"/>
              </w:rPr>
              <w:t>用封边</w:t>
            </w:r>
            <w:proofErr w:type="gramEnd"/>
            <w:r w:rsidRPr="00941B67">
              <w:rPr>
                <w:rFonts w:hint="eastAsia"/>
                <w:sz w:val="16"/>
                <w:szCs w:val="16"/>
              </w:rPr>
              <w:t>条技术要求检测标准的</w:t>
            </w:r>
            <w:r w:rsidRPr="00941B67">
              <w:rPr>
                <w:rFonts w:hint="eastAsia"/>
                <w:sz w:val="16"/>
                <w:szCs w:val="16"/>
              </w:rPr>
              <w:t>PVC</w:t>
            </w:r>
            <w:proofErr w:type="gramStart"/>
            <w:r w:rsidRPr="00941B67">
              <w:rPr>
                <w:rFonts w:hint="eastAsia"/>
                <w:sz w:val="16"/>
                <w:szCs w:val="16"/>
              </w:rPr>
              <w:t>封边</w:t>
            </w:r>
            <w:proofErr w:type="gramEnd"/>
            <w:r w:rsidRPr="00941B67">
              <w:rPr>
                <w:rFonts w:hint="eastAsia"/>
                <w:sz w:val="16"/>
                <w:szCs w:val="16"/>
              </w:rPr>
              <w:t>条；</w:t>
            </w:r>
            <w:r w:rsidRPr="00941B67">
              <w:rPr>
                <w:rFonts w:hint="eastAsia"/>
                <w:sz w:val="16"/>
                <w:szCs w:val="16"/>
              </w:rPr>
              <w:t>PVC</w:t>
            </w:r>
            <w:proofErr w:type="gramStart"/>
            <w:r w:rsidRPr="00941B67">
              <w:rPr>
                <w:rFonts w:hint="eastAsia"/>
                <w:sz w:val="16"/>
                <w:szCs w:val="16"/>
              </w:rPr>
              <w:t>封边条</w:t>
            </w:r>
            <w:proofErr w:type="gramEnd"/>
            <w:r w:rsidRPr="00941B67">
              <w:rPr>
                <w:rFonts w:hint="eastAsia"/>
                <w:sz w:val="16"/>
                <w:szCs w:val="16"/>
              </w:rPr>
              <w:t>的甲醛释放量≤</w:t>
            </w:r>
            <w:r w:rsidRPr="00941B67">
              <w:rPr>
                <w:rFonts w:hint="eastAsia"/>
                <w:sz w:val="16"/>
                <w:szCs w:val="16"/>
              </w:rPr>
              <w:t>0.3mg/L</w:t>
            </w:r>
            <w:r w:rsidRPr="00941B67">
              <w:rPr>
                <w:rFonts w:hint="eastAsia"/>
                <w:sz w:val="16"/>
                <w:szCs w:val="16"/>
              </w:rPr>
              <w:t>、</w:t>
            </w:r>
            <w:proofErr w:type="gramStart"/>
            <w:r w:rsidRPr="00941B67">
              <w:rPr>
                <w:rFonts w:hint="eastAsia"/>
                <w:sz w:val="16"/>
                <w:szCs w:val="16"/>
              </w:rPr>
              <w:t>塑料封边</w:t>
            </w:r>
            <w:proofErr w:type="gramEnd"/>
            <w:r w:rsidRPr="00941B67">
              <w:rPr>
                <w:rFonts w:hint="eastAsia"/>
                <w:sz w:val="16"/>
                <w:szCs w:val="16"/>
              </w:rPr>
              <w:t>条外观各检测项目单项结论均须合格。</w:t>
            </w:r>
            <w:r w:rsidRPr="00941B67">
              <w:rPr>
                <w:rFonts w:hint="eastAsia"/>
                <w:sz w:val="16"/>
                <w:szCs w:val="16"/>
              </w:rPr>
              <w:br/>
              <w:t xml:space="preserve">    </w:t>
            </w:r>
            <w:proofErr w:type="gramStart"/>
            <w:r w:rsidRPr="00941B67">
              <w:rPr>
                <w:rFonts w:hint="eastAsia"/>
                <w:sz w:val="16"/>
                <w:szCs w:val="16"/>
              </w:rPr>
              <w:t>封边胶</w:t>
            </w:r>
            <w:proofErr w:type="gramEnd"/>
            <w:r w:rsidRPr="00941B67">
              <w:rPr>
                <w:rFonts w:hint="eastAsia"/>
                <w:sz w:val="16"/>
                <w:szCs w:val="16"/>
              </w:rPr>
              <w:t>选用符合国家</w:t>
            </w:r>
            <w:r w:rsidRPr="00941B67">
              <w:rPr>
                <w:rFonts w:hint="eastAsia"/>
                <w:sz w:val="16"/>
                <w:szCs w:val="16"/>
              </w:rPr>
              <w:t>GB18583</w:t>
            </w:r>
            <w:r w:rsidRPr="00941B67">
              <w:rPr>
                <w:rFonts w:hint="eastAsia"/>
                <w:sz w:val="16"/>
                <w:szCs w:val="16"/>
              </w:rPr>
              <w:t>室内装饰装修材料胶粘剂中有害物质限量检测标准的热熔胶；热熔胶的总挥发性有机物≤</w:t>
            </w:r>
            <w:r w:rsidRPr="00941B67">
              <w:rPr>
                <w:rFonts w:hint="eastAsia"/>
                <w:sz w:val="16"/>
                <w:szCs w:val="16"/>
              </w:rPr>
              <w:t>30g/L</w:t>
            </w:r>
            <w:r w:rsidRPr="00941B67">
              <w:rPr>
                <w:rFonts w:hint="eastAsia"/>
                <w:sz w:val="16"/>
                <w:szCs w:val="16"/>
              </w:rPr>
              <w:t>检测项目单项结论均须合格。</w:t>
            </w:r>
            <w:r w:rsidRPr="00941B67">
              <w:rPr>
                <w:rFonts w:hint="eastAsia"/>
                <w:sz w:val="16"/>
                <w:szCs w:val="16"/>
              </w:rPr>
              <w:br/>
              <w:t xml:space="preserve">    </w:t>
            </w:r>
            <w:r w:rsidRPr="00941B67">
              <w:rPr>
                <w:rFonts w:hint="eastAsia"/>
                <w:sz w:val="16"/>
                <w:szCs w:val="16"/>
              </w:rPr>
              <w:t>连接件采用符合</w:t>
            </w:r>
            <w:r w:rsidRPr="00941B67">
              <w:rPr>
                <w:rFonts w:hint="eastAsia"/>
                <w:sz w:val="16"/>
                <w:szCs w:val="16"/>
              </w:rPr>
              <w:t>HJ 2547</w:t>
            </w:r>
            <w:r w:rsidRPr="00941B67">
              <w:rPr>
                <w:rFonts w:hint="eastAsia"/>
                <w:sz w:val="16"/>
                <w:szCs w:val="16"/>
              </w:rPr>
              <w:t>环境标志产品技术要求家具、</w:t>
            </w:r>
            <w:r w:rsidRPr="00941B67">
              <w:rPr>
                <w:rFonts w:hint="eastAsia"/>
                <w:sz w:val="16"/>
                <w:szCs w:val="16"/>
              </w:rPr>
              <w:t>QB/T3827</w:t>
            </w:r>
            <w:r w:rsidRPr="00941B67">
              <w:rPr>
                <w:rFonts w:hint="eastAsia"/>
                <w:sz w:val="16"/>
                <w:szCs w:val="16"/>
              </w:rPr>
              <w:t>轻工产品金属镀层和化学处理层的耐腐蚀试验方法乙酸盐雾试验</w:t>
            </w:r>
            <w:r w:rsidRPr="00941B67">
              <w:rPr>
                <w:rFonts w:hint="eastAsia"/>
                <w:sz w:val="16"/>
                <w:szCs w:val="16"/>
              </w:rPr>
              <w:t>(ASS)</w:t>
            </w:r>
            <w:r w:rsidRPr="00941B67">
              <w:rPr>
                <w:rFonts w:hint="eastAsia"/>
                <w:sz w:val="16"/>
                <w:szCs w:val="16"/>
              </w:rPr>
              <w:t>法、</w:t>
            </w:r>
            <w:r w:rsidRPr="00941B67">
              <w:rPr>
                <w:rFonts w:hint="eastAsia"/>
                <w:sz w:val="16"/>
                <w:szCs w:val="16"/>
              </w:rPr>
              <w:t>QB/T3826</w:t>
            </w:r>
            <w:r w:rsidRPr="00941B67">
              <w:rPr>
                <w:rFonts w:hint="eastAsia"/>
                <w:sz w:val="16"/>
                <w:szCs w:val="16"/>
              </w:rPr>
              <w:t>轻工产品金属镀层和化学处理层的耐腐蚀试验方法中性盐雾试验</w:t>
            </w:r>
            <w:r w:rsidRPr="00941B67">
              <w:rPr>
                <w:rFonts w:hint="eastAsia"/>
                <w:sz w:val="16"/>
                <w:szCs w:val="16"/>
              </w:rPr>
              <w:t>(NSS)</w:t>
            </w:r>
            <w:proofErr w:type="gramStart"/>
            <w:r w:rsidRPr="00941B67">
              <w:rPr>
                <w:rFonts w:hint="eastAsia"/>
                <w:sz w:val="16"/>
                <w:szCs w:val="16"/>
              </w:rPr>
              <w:t>法标准</w:t>
            </w:r>
            <w:proofErr w:type="gramEnd"/>
            <w:r w:rsidRPr="00941B67">
              <w:rPr>
                <w:rFonts w:hint="eastAsia"/>
                <w:sz w:val="16"/>
                <w:szCs w:val="16"/>
              </w:rPr>
              <w:t>的三合一连接件。三合一连接件的耐盐雾试验≥</w:t>
            </w:r>
            <w:r w:rsidRPr="00941B67">
              <w:rPr>
                <w:rFonts w:hint="eastAsia"/>
                <w:sz w:val="16"/>
                <w:szCs w:val="16"/>
              </w:rPr>
              <w:t>200</w:t>
            </w:r>
            <w:r w:rsidRPr="00941B67">
              <w:rPr>
                <w:rFonts w:hint="eastAsia"/>
                <w:sz w:val="16"/>
                <w:szCs w:val="16"/>
              </w:rPr>
              <w:t>小时，耐腐蚀等级≥</w:t>
            </w:r>
            <w:r w:rsidRPr="00941B67">
              <w:rPr>
                <w:rFonts w:hint="eastAsia"/>
                <w:sz w:val="16"/>
                <w:szCs w:val="16"/>
              </w:rPr>
              <w:t>10</w:t>
            </w:r>
            <w:r w:rsidRPr="00941B67">
              <w:rPr>
                <w:rFonts w:hint="eastAsia"/>
                <w:sz w:val="16"/>
                <w:szCs w:val="16"/>
              </w:rPr>
              <w:t>级；表面涂层可迁移元素、金属件外观性能要求各检测项目单项结论须合格；锁具采用符合</w:t>
            </w:r>
            <w:r w:rsidRPr="00941B67">
              <w:rPr>
                <w:rFonts w:hint="eastAsia"/>
                <w:sz w:val="16"/>
                <w:szCs w:val="16"/>
              </w:rPr>
              <w:t>QB/T3826</w:t>
            </w:r>
            <w:r w:rsidRPr="00941B67">
              <w:rPr>
                <w:rFonts w:hint="eastAsia"/>
                <w:sz w:val="16"/>
                <w:szCs w:val="16"/>
              </w:rPr>
              <w:t>轻工产品金属镀层和化学处理层的耐腐蚀试验方法（中性盐雾试验</w:t>
            </w:r>
            <w:r w:rsidRPr="00941B67">
              <w:rPr>
                <w:rFonts w:hint="eastAsia"/>
                <w:sz w:val="16"/>
                <w:szCs w:val="16"/>
              </w:rPr>
              <w:t>NSS</w:t>
            </w:r>
            <w:r w:rsidRPr="00941B67">
              <w:rPr>
                <w:rFonts w:hint="eastAsia"/>
                <w:sz w:val="16"/>
                <w:szCs w:val="16"/>
              </w:rPr>
              <w:t>）检测标准的锁具。锁具的耐腐蚀等级≥</w:t>
            </w:r>
            <w:r w:rsidRPr="00941B67">
              <w:rPr>
                <w:rFonts w:hint="eastAsia"/>
                <w:sz w:val="16"/>
                <w:szCs w:val="16"/>
              </w:rPr>
              <w:t>10</w:t>
            </w:r>
            <w:r w:rsidRPr="00941B67">
              <w:rPr>
                <w:rFonts w:hint="eastAsia"/>
                <w:sz w:val="16"/>
                <w:szCs w:val="16"/>
              </w:rPr>
              <w:t>级检测项目单项结论须；提供近两年内在经国家认可的质量监督检验机构出具的三合一连接件检验检测报告（检验检测报告网上可查询）。</w:t>
            </w:r>
            <w:r w:rsidRPr="00941B67">
              <w:rPr>
                <w:rFonts w:hint="eastAsia"/>
                <w:sz w:val="16"/>
                <w:szCs w:val="16"/>
              </w:rPr>
              <w:br/>
              <w:t>2</w:t>
            </w:r>
            <w:r w:rsidRPr="00941B67">
              <w:rPr>
                <w:rFonts w:hint="eastAsia"/>
                <w:sz w:val="16"/>
                <w:szCs w:val="16"/>
              </w:rPr>
              <w:t>、质量要求：书柜整体质量符合国家</w:t>
            </w:r>
            <w:r w:rsidRPr="00941B67">
              <w:rPr>
                <w:rFonts w:hint="eastAsia"/>
                <w:sz w:val="16"/>
                <w:szCs w:val="16"/>
              </w:rPr>
              <w:t>GB 18580</w:t>
            </w:r>
            <w:r w:rsidRPr="00941B67">
              <w:rPr>
                <w:rFonts w:hint="eastAsia"/>
                <w:sz w:val="16"/>
                <w:szCs w:val="16"/>
              </w:rPr>
              <w:t>室内装饰装修材料人造板及其制品中甲醛释放量限量的检测标准要求。书柜的胶粘剂游离甲醛≤</w:t>
            </w:r>
            <w:r w:rsidRPr="00941B67">
              <w:rPr>
                <w:rFonts w:hint="eastAsia"/>
                <w:sz w:val="16"/>
                <w:szCs w:val="16"/>
              </w:rPr>
              <w:t>0.1g/kg</w:t>
            </w:r>
            <w:r w:rsidRPr="00941B67">
              <w:rPr>
                <w:rFonts w:hint="eastAsia"/>
                <w:sz w:val="16"/>
                <w:szCs w:val="16"/>
              </w:rPr>
              <w:t>，胶粘剂苯、胶粘剂甲苯</w:t>
            </w:r>
            <w:r w:rsidRPr="00941B67">
              <w:rPr>
                <w:rFonts w:hint="eastAsia"/>
                <w:sz w:val="16"/>
                <w:szCs w:val="16"/>
              </w:rPr>
              <w:t>+</w:t>
            </w:r>
            <w:r w:rsidRPr="00941B67">
              <w:rPr>
                <w:rFonts w:hint="eastAsia"/>
                <w:sz w:val="16"/>
                <w:szCs w:val="16"/>
              </w:rPr>
              <w:t>二甲苯均检测合格</w:t>
            </w:r>
            <w:r w:rsidRPr="00941B67">
              <w:rPr>
                <w:rFonts w:hint="eastAsia"/>
                <w:sz w:val="16"/>
                <w:szCs w:val="16"/>
              </w:rPr>
              <w:t>,</w:t>
            </w:r>
            <w:r w:rsidRPr="00941B67">
              <w:rPr>
                <w:rFonts w:hint="eastAsia"/>
                <w:sz w:val="16"/>
                <w:szCs w:val="16"/>
              </w:rPr>
              <w:t>胶粘剂总挥发有机物≤</w:t>
            </w:r>
            <w:r w:rsidRPr="00941B67">
              <w:rPr>
                <w:rFonts w:hint="eastAsia"/>
                <w:sz w:val="16"/>
                <w:szCs w:val="16"/>
              </w:rPr>
              <w:t>20g/L</w:t>
            </w:r>
            <w:r w:rsidRPr="00941B67">
              <w:rPr>
                <w:rFonts w:hint="eastAsia"/>
                <w:sz w:val="16"/>
                <w:szCs w:val="16"/>
              </w:rPr>
              <w:t>；提供近两年内在经国家认可的质量监督检验机构出具的书柜检验检测报告（检验检测报告网上可查询）。</w:t>
            </w:r>
            <w:r w:rsidRPr="00941B67">
              <w:rPr>
                <w:rFonts w:hint="eastAsia"/>
                <w:sz w:val="16"/>
                <w:szCs w:val="16"/>
              </w:rPr>
              <w:br/>
            </w:r>
            <w:r w:rsidRPr="00941B67">
              <w:rPr>
                <w:sz w:val="16"/>
                <w:szCs w:val="16"/>
              </w:rPr>
              <w:t>3</w:t>
            </w:r>
            <w:r w:rsidRPr="00941B67">
              <w:rPr>
                <w:rFonts w:hint="eastAsia"/>
                <w:sz w:val="16"/>
                <w:szCs w:val="16"/>
              </w:rPr>
              <w:t>、其他要求：颜色为枫木色、上下柜门（上柜门为玻璃高</w:t>
            </w:r>
            <w:r w:rsidRPr="00941B67">
              <w:rPr>
                <w:rFonts w:hint="eastAsia"/>
                <w:sz w:val="16"/>
                <w:szCs w:val="16"/>
              </w:rPr>
              <w:t xml:space="preserve">1.2 </w:t>
            </w:r>
            <w:r w:rsidRPr="00941B67">
              <w:rPr>
                <w:rFonts w:hint="eastAsia"/>
                <w:sz w:val="16"/>
                <w:szCs w:val="16"/>
              </w:rPr>
              <w:t>米，下柜门为木门高</w:t>
            </w:r>
            <w:r w:rsidRPr="00941B67">
              <w:rPr>
                <w:rFonts w:hint="eastAsia"/>
                <w:sz w:val="16"/>
                <w:szCs w:val="16"/>
              </w:rPr>
              <w:t xml:space="preserve">0.6 </w:t>
            </w:r>
            <w:r w:rsidRPr="00941B67">
              <w:rPr>
                <w:rFonts w:hint="eastAsia"/>
                <w:sz w:val="16"/>
                <w:szCs w:val="16"/>
              </w:rPr>
              <w:t>米）带锁）。</w:t>
            </w:r>
          </w:p>
        </w:tc>
      </w:tr>
    </w:tbl>
    <w:p w:rsidR="00535819" w:rsidRPr="00941B67" w:rsidRDefault="008919FA">
      <w:r w:rsidRPr="00941B67">
        <w:rPr>
          <w:rFonts w:hint="eastAsia"/>
        </w:rPr>
        <w:t>备注</w:t>
      </w:r>
      <w:r w:rsidRPr="00941B67">
        <w:t>：</w:t>
      </w:r>
      <w:r w:rsidRPr="00941B67">
        <w:rPr>
          <w:rFonts w:hint="eastAsia"/>
        </w:rPr>
        <w:t>投标</w:t>
      </w:r>
      <w:r w:rsidRPr="00941B67">
        <w:t>商根据采购清单分项报价</w:t>
      </w:r>
      <w:r w:rsidRPr="00941B67">
        <w:rPr>
          <w:rFonts w:hint="eastAsia"/>
        </w:rPr>
        <w:t>（提供电脑桌、沙发、书柜检验检测报告）</w:t>
      </w:r>
      <w:r w:rsidRPr="00941B67">
        <w:t>。</w:t>
      </w:r>
    </w:p>
    <w:p w:rsidR="00535819" w:rsidRPr="00941B67" w:rsidRDefault="00535819"/>
    <w:p w:rsidR="00535819" w:rsidRPr="00941B67" w:rsidRDefault="008919FA">
      <w:pPr>
        <w:ind w:firstLineChars="300" w:firstLine="630"/>
      </w:pPr>
      <w:r w:rsidRPr="00941B67">
        <w:t>2</w:t>
      </w:r>
      <w:r w:rsidRPr="00941B67">
        <w:rPr>
          <w:rFonts w:hint="eastAsia"/>
        </w:rPr>
        <w:t>、供应商</w:t>
      </w:r>
      <w:r w:rsidRPr="00941B67">
        <w:t>所报费用包含</w:t>
      </w:r>
      <w:r w:rsidRPr="00941B67">
        <w:rPr>
          <w:rFonts w:hint="eastAsia"/>
        </w:rPr>
        <w:t>但不限于</w:t>
      </w:r>
      <w:r w:rsidRPr="00941B67">
        <w:t>运输、</w:t>
      </w:r>
      <w:r w:rsidRPr="00941B67">
        <w:rPr>
          <w:rFonts w:hint="eastAsia"/>
        </w:rPr>
        <w:t>搬运、税费、安装到甲方指定地点等的所有费用</w:t>
      </w:r>
      <w:r w:rsidRPr="00941B67">
        <w:t>。本项目为交钥匙工程</w:t>
      </w:r>
      <w:r w:rsidRPr="00941B67">
        <w:rPr>
          <w:rFonts w:hint="eastAsia"/>
        </w:rPr>
        <w:t>甲方不增加其他费用</w:t>
      </w:r>
      <w:r w:rsidRPr="00941B67">
        <w:t>。</w:t>
      </w:r>
    </w:p>
    <w:p w:rsidR="00535819" w:rsidRPr="00941B67" w:rsidRDefault="008919FA">
      <w:pPr>
        <w:ind w:firstLineChars="300" w:firstLine="630"/>
      </w:pPr>
      <w:r w:rsidRPr="00941B67">
        <w:rPr>
          <w:rFonts w:hint="eastAsia"/>
        </w:rPr>
        <w:t>3</w:t>
      </w:r>
      <w:r w:rsidRPr="00941B67">
        <w:rPr>
          <w:rFonts w:hint="eastAsia"/>
        </w:rPr>
        <w:t>、参数中要求提供的检测报告，不提供或提供的检测报告不满足参数要求作为无效询价处理。</w:t>
      </w:r>
    </w:p>
    <w:p w:rsidR="00535819" w:rsidRPr="00941B67" w:rsidRDefault="008919FA">
      <w:pPr>
        <w:ind w:firstLineChars="300" w:firstLine="630"/>
      </w:pPr>
      <w:r w:rsidRPr="00941B67">
        <w:rPr>
          <w:rFonts w:hint="eastAsia"/>
        </w:rPr>
        <w:t>4</w:t>
      </w:r>
      <w:r w:rsidRPr="00941B67">
        <w:rPr>
          <w:rFonts w:hint="eastAsia"/>
        </w:rPr>
        <w:t>、必须按家具参考图样式提供相应的产品（实质性要求），若不能满足，作无效询价处理。</w:t>
      </w:r>
    </w:p>
    <w:p w:rsidR="00535819" w:rsidRPr="00941B67" w:rsidRDefault="008919FA">
      <w:pPr>
        <w:ind w:firstLineChars="200" w:firstLine="422"/>
        <w:rPr>
          <w:b/>
          <w:bCs/>
        </w:rPr>
      </w:pPr>
      <w:r w:rsidRPr="00941B67">
        <w:rPr>
          <w:rFonts w:hint="eastAsia"/>
          <w:b/>
          <w:bCs/>
        </w:rPr>
        <w:t>六、工期要求</w:t>
      </w:r>
    </w:p>
    <w:p w:rsidR="00535819" w:rsidRPr="00941B67" w:rsidRDefault="008919FA">
      <w:r w:rsidRPr="00941B67">
        <w:rPr>
          <w:rFonts w:hint="eastAsia"/>
        </w:rPr>
        <w:lastRenderedPageBreak/>
        <w:t>该项目需于</w:t>
      </w:r>
      <w:r w:rsidRPr="00941B67">
        <w:rPr>
          <w:rFonts w:hint="eastAsia"/>
        </w:rPr>
        <w:t>202</w:t>
      </w:r>
      <w:r w:rsidR="0018711D" w:rsidRPr="00941B67">
        <w:t>3</w:t>
      </w:r>
      <w:r w:rsidRPr="00941B67">
        <w:rPr>
          <w:rFonts w:hint="eastAsia"/>
        </w:rPr>
        <w:t>年</w:t>
      </w:r>
      <w:r w:rsidR="0018711D" w:rsidRPr="00941B67">
        <w:t>8</w:t>
      </w:r>
      <w:r w:rsidRPr="00941B67">
        <w:rPr>
          <w:rFonts w:hint="eastAsia"/>
        </w:rPr>
        <w:t>月</w:t>
      </w:r>
      <w:r w:rsidR="0018711D" w:rsidRPr="00941B67">
        <w:t>22</w:t>
      </w:r>
      <w:r w:rsidRPr="00941B67">
        <w:rPr>
          <w:rFonts w:hint="eastAsia"/>
        </w:rPr>
        <w:t>日前全部供货并安装完毕（具体供货安装完毕时间以采购人通知为准，供应商超过最终供货安装时间，采购人可将该供应商作无效询价处理）</w:t>
      </w:r>
    </w:p>
    <w:p w:rsidR="00535819" w:rsidRPr="00941B67" w:rsidRDefault="008919FA">
      <w:pPr>
        <w:ind w:firstLineChars="200" w:firstLine="422"/>
        <w:rPr>
          <w:b/>
          <w:bCs/>
        </w:rPr>
      </w:pPr>
      <w:r w:rsidRPr="00941B67">
        <w:rPr>
          <w:rFonts w:hint="eastAsia"/>
          <w:b/>
          <w:bCs/>
        </w:rPr>
        <w:t>七、服务及售后要求</w:t>
      </w:r>
    </w:p>
    <w:p w:rsidR="00535819" w:rsidRPr="00941B67" w:rsidRDefault="008919FA">
      <w:pPr>
        <w:ind w:firstLineChars="200" w:firstLine="420"/>
      </w:pPr>
      <w:r w:rsidRPr="00941B67">
        <w:rPr>
          <w:rFonts w:hint="eastAsia"/>
        </w:rPr>
        <w:t>1</w:t>
      </w:r>
      <w:r w:rsidRPr="00941B67">
        <w:rPr>
          <w:rFonts w:hint="eastAsia"/>
        </w:rPr>
        <w:t>、保修期从验收合格之日算起，至少</w:t>
      </w:r>
      <w:r w:rsidRPr="00941B67">
        <w:rPr>
          <w:rFonts w:hint="eastAsia"/>
        </w:rPr>
        <w:t>2</w:t>
      </w:r>
      <w:r w:rsidRPr="00941B67">
        <w:rPr>
          <w:rFonts w:hint="eastAsia"/>
        </w:rPr>
        <w:t>年保修；保修期内，由于货物故障影响甲方工作的，乙方必须提供同等档次的备用货物。</w:t>
      </w:r>
    </w:p>
    <w:p w:rsidR="00535819" w:rsidRPr="00941B67" w:rsidRDefault="008919FA">
      <w:pPr>
        <w:ind w:firstLineChars="200" w:firstLine="420"/>
      </w:pPr>
      <w:r w:rsidRPr="00941B67">
        <w:rPr>
          <w:rFonts w:hint="eastAsia"/>
        </w:rPr>
        <w:t>2</w:t>
      </w:r>
      <w:r w:rsidRPr="00941B67">
        <w:rPr>
          <w:rFonts w:hint="eastAsia"/>
        </w:rPr>
        <w:t>、出现故障时，甲方应及时通知乙方，乙方应在接到甲方通知后的</w:t>
      </w:r>
      <w:r w:rsidRPr="00941B67">
        <w:rPr>
          <w:rFonts w:hint="eastAsia"/>
        </w:rPr>
        <w:t xml:space="preserve"> 24 </w:t>
      </w:r>
      <w:r w:rsidRPr="00941B67">
        <w:rPr>
          <w:rFonts w:hint="eastAsia"/>
        </w:rPr>
        <w:t>小时内到达现场，</w:t>
      </w:r>
      <w:r w:rsidRPr="00941B67">
        <w:rPr>
          <w:rFonts w:hint="eastAsia"/>
        </w:rPr>
        <w:t xml:space="preserve">48 </w:t>
      </w:r>
      <w:r w:rsidRPr="00941B67">
        <w:rPr>
          <w:rFonts w:hint="eastAsia"/>
        </w:rPr>
        <w:t>小时内维修好货物。</w:t>
      </w:r>
    </w:p>
    <w:p w:rsidR="00535819" w:rsidRPr="00941B67" w:rsidRDefault="008919FA">
      <w:pPr>
        <w:ind w:firstLineChars="200" w:firstLine="422"/>
        <w:rPr>
          <w:b/>
          <w:bCs/>
        </w:rPr>
      </w:pPr>
      <w:r w:rsidRPr="00941B67">
        <w:rPr>
          <w:rFonts w:hint="eastAsia"/>
          <w:b/>
          <w:bCs/>
        </w:rPr>
        <w:t>八、验收及付款</w:t>
      </w:r>
    </w:p>
    <w:p w:rsidR="00535819" w:rsidRPr="00941B67" w:rsidRDefault="008919FA">
      <w:r w:rsidRPr="00941B67">
        <w:rPr>
          <w:rFonts w:hint="eastAsia"/>
        </w:rPr>
        <w:t>全部货物验收合格后，可办理供货货款竣工结算。本项目无预付款，验收通过，中标人凭齐全支付凭证，甲方十个工作日内支付剩余全部货款。结算时乙方须向甲方出具合法有效完整的完税发票及凭证资料进行支付或结算。</w:t>
      </w:r>
    </w:p>
    <w:p w:rsidR="00535819" w:rsidRPr="00941B67" w:rsidRDefault="008919FA">
      <w:pPr>
        <w:ind w:firstLineChars="200" w:firstLine="422"/>
        <w:rPr>
          <w:b/>
          <w:bCs/>
        </w:rPr>
      </w:pPr>
      <w:r w:rsidRPr="00941B67">
        <w:rPr>
          <w:rFonts w:hint="eastAsia"/>
          <w:b/>
          <w:bCs/>
        </w:rPr>
        <w:t>九、报价文件制作、密封要求</w:t>
      </w:r>
    </w:p>
    <w:p w:rsidR="00535819" w:rsidRPr="00941B67" w:rsidRDefault="008919FA">
      <w:r w:rsidRPr="00941B67">
        <w:rPr>
          <w:rFonts w:hint="eastAsia"/>
        </w:rPr>
        <w:t>报价人应提供报价文件正本和副本各一份，如正本与副本有不同之处，以正本为准。报价文件正本与副本均应使用</w:t>
      </w:r>
      <w:r w:rsidRPr="00941B67">
        <w:rPr>
          <w:rFonts w:hint="eastAsia"/>
        </w:rPr>
        <w:t>GB</w:t>
      </w:r>
      <w:r w:rsidRPr="00941B67">
        <w:rPr>
          <w:rFonts w:hint="eastAsia"/>
        </w:rPr>
        <w:t>／</w:t>
      </w:r>
      <w:r w:rsidRPr="00941B67">
        <w:rPr>
          <w:rFonts w:hint="eastAsia"/>
        </w:rPr>
        <w:t>T148</w:t>
      </w:r>
      <w:r w:rsidRPr="00941B67">
        <w:rPr>
          <w:rFonts w:hint="eastAsia"/>
        </w:rPr>
        <w:t>——</w:t>
      </w:r>
      <w:r w:rsidRPr="00941B67">
        <w:rPr>
          <w:rFonts w:hint="eastAsia"/>
        </w:rPr>
        <w:t>A4</w:t>
      </w:r>
      <w:r w:rsidRPr="00941B67">
        <w:rPr>
          <w:rFonts w:hint="eastAsia"/>
        </w:rPr>
        <w:t>型纸打印</w:t>
      </w:r>
      <w:r w:rsidRPr="00941B67">
        <w:rPr>
          <w:rFonts w:hint="eastAsia"/>
        </w:rPr>
        <w:t xml:space="preserve">, </w:t>
      </w:r>
      <w:r w:rsidRPr="00941B67">
        <w:rPr>
          <w:rFonts w:hint="eastAsia"/>
        </w:rPr>
        <w:t>正本和副本应当采取胶装方式装订成册，不得散装或者活页装订（实质性要求）</w:t>
      </w:r>
      <w:r w:rsidRPr="00941B67">
        <w:rPr>
          <w:rFonts w:hint="eastAsia"/>
        </w:rPr>
        <w:t>,</w:t>
      </w:r>
      <w:r w:rsidRPr="00941B67">
        <w:rPr>
          <w:rFonts w:hint="eastAsia"/>
        </w:rPr>
        <w:t>图表等可按同样规格的倍数扩展。以上资料均需加盖报价人的鲜章。</w:t>
      </w:r>
    </w:p>
    <w:p w:rsidR="00535819" w:rsidRPr="00941B67" w:rsidRDefault="008919FA">
      <w:r w:rsidRPr="00941B67">
        <w:rPr>
          <w:rFonts w:hint="eastAsia"/>
        </w:rPr>
        <w:t>报价文件的正本、副本全部密封在一起，密封最外层应标明报价项目名称、报价人全称、项目编号，并在密封处加盖报价人印章。</w:t>
      </w:r>
    </w:p>
    <w:p w:rsidR="00535819" w:rsidRPr="00941B67" w:rsidRDefault="008919FA">
      <w:pPr>
        <w:ind w:firstLineChars="200" w:firstLine="422"/>
        <w:rPr>
          <w:b/>
          <w:bCs/>
        </w:rPr>
      </w:pPr>
      <w:r w:rsidRPr="00941B67">
        <w:rPr>
          <w:rFonts w:hint="eastAsia"/>
          <w:b/>
          <w:bCs/>
        </w:rPr>
        <w:t>十、报价截止时间和评审时间</w:t>
      </w:r>
    </w:p>
    <w:p w:rsidR="00535819" w:rsidRPr="00941B67" w:rsidRDefault="008919FA" w:rsidP="00603095">
      <w:pPr>
        <w:ind w:firstLineChars="200" w:firstLine="420"/>
      </w:pPr>
      <w:r w:rsidRPr="00941B67">
        <w:rPr>
          <w:rFonts w:hint="eastAsia"/>
        </w:rPr>
        <w:t>20</w:t>
      </w:r>
      <w:r w:rsidRPr="00941B67">
        <w:t>2</w:t>
      </w:r>
      <w:r w:rsidR="00071DFF" w:rsidRPr="00941B67">
        <w:t>3</w:t>
      </w:r>
      <w:r w:rsidRPr="00941B67">
        <w:rPr>
          <w:rFonts w:hint="eastAsia"/>
        </w:rPr>
        <w:t>年</w:t>
      </w:r>
      <w:r w:rsidR="00071DFF" w:rsidRPr="00941B67">
        <w:t>8</w:t>
      </w:r>
      <w:r w:rsidRPr="00941B67">
        <w:rPr>
          <w:rFonts w:hint="eastAsia"/>
        </w:rPr>
        <w:t>月</w:t>
      </w:r>
      <w:r w:rsidR="00603095" w:rsidRPr="00941B67">
        <w:rPr>
          <w:rFonts w:hint="eastAsia"/>
        </w:rPr>
        <w:t>7</w:t>
      </w:r>
      <w:r w:rsidRPr="00941B67">
        <w:rPr>
          <w:rFonts w:hint="eastAsia"/>
        </w:rPr>
        <w:t>日上午</w:t>
      </w:r>
      <w:r w:rsidRPr="00941B67">
        <w:rPr>
          <w:rFonts w:hint="eastAsia"/>
        </w:rPr>
        <w:t>10:00</w:t>
      </w:r>
      <w:r w:rsidRPr="00941B67">
        <w:rPr>
          <w:rFonts w:hint="eastAsia"/>
        </w:rPr>
        <w:t>（北京时间）。</w:t>
      </w:r>
    </w:p>
    <w:p w:rsidR="00535819" w:rsidRPr="00941B67" w:rsidRDefault="008919FA">
      <w:r w:rsidRPr="00941B67">
        <w:rPr>
          <w:rFonts w:hint="eastAsia"/>
        </w:rPr>
        <w:t>报价文件必须在报价截止时间前送达，逾期送达的报价文件恕不接受。本次询价不接受邮寄的报价文件。</w:t>
      </w:r>
    </w:p>
    <w:p w:rsidR="00535819" w:rsidRPr="00941B67" w:rsidRDefault="008919FA">
      <w:pPr>
        <w:ind w:firstLineChars="200" w:firstLine="422"/>
        <w:rPr>
          <w:b/>
          <w:bCs/>
        </w:rPr>
      </w:pPr>
      <w:r w:rsidRPr="00941B67">
        <w:rPr>
          <w:rFonts w:hint="eastAsia"/>
          <w:b/>
          <w:bCs/>
        </w:rPr>
        <w:t>十一、报价文件递交及评审地点</w:t>
      </w:r>
    </w:p>
    <w:p w:rsidR="00535819" w:rsidRPr="00941B67" w:rsidRDefault="008919FA" w:rsidP="00FB65E5">
      <w:pPr>
        <w:ind w:firstLineChars="200" w:firstLine="420"/>
      </w:pPr>
      <w:r w:rsidRPr="00941B67">
        <w:rPr>
          <w:rFonts w:hint="eastAsia"/>
        </w:rPr>
        <w:t>请报价人将报价文件于</w:t>
      </w:r>
      <w:r w:rsidRPr="00941B67">
        <w:rPr>
          <w:rFonts w:hint="eastAsia"/>
        </w:rPr>
        <w:t>2</w:t>
      </w:r>
      <w:r w:rsidRPr="00941B67">
        <w:t>02</w:t>
      </w:r>
      <w:r w:rsidR="003A1121" w:rsidRPr="00941B67">
        <w:t>3</w:t>
      </w:r>
      <w:r w:rsidRPr="00941B67">
        <w:rPr>
          <w:rFonts w:hint="eastAsia"/>
        </w:rPr>
        <w:t>年</w:t>
      </w:r>
      <w:r w:rsidR="003A1121" w:rsidRPr="00941B67">
        <w:rPr>
          <w:rFonts w:hint="eastAsia"/>
        </w:rPr>
        <w:t>8</w:t>
      </w:r>
      <w:r w:rsidRPr="00941B67">
        <w:rPr>
          <w:rFonts w:hint="eastAsia"/>
        </w:rPr>
        <w:t>月</w:t>
      </w:r>
      <w:r w:rsidR="003A1121" w:rsidRPr="00941B67">
        <w:t>7</w:t>
      </w:r>
      <w:r w:rsidRPr="00941B67">
        <w:rPr>
          <w:rFonts w:hint="eastAsia"/>
        </w:rPr>
        <w:t>日上午</w:t>
      </w:r>
      <w:r w:rsidRPr="00941B67">
        <w:rPr>
          <w:rFonts w:hint="eastAsia"/>
        </w:rPr>
        <w:t>9:30-10:00</w:t>
      </w:r>
      <w:r w:rsidRPr="00941B67">
        <w:rPr>
          <w:rFonts w:hint="eastAsia"/>
        </w:rPr>
        <w:t>送到西南财经大学柳林北大门右侧（成都市温江区</w:t>
      </w:r>
      <w:proofErr w:type="gramStart"/>
      <w:r w:rsidRPr="00941B67">
        <w:rPr>
          <w:rFonts w:hint="eastAsia"/>
        </w:rPr>
        <w:t>柳台大道</w:t>
      </w:r>
      <w:proofErr w:type="gramEnd"/>
      <w:r w:rsidRPr="00941B67">
        <w:rPr>
          <w:rFonts w:hint="eastAsia"/>
        </w:rPr>
        <w:t>555</w:t>
      </w:r>
      <w:r w:rsidRPr="00941B67">
        <w:rPr>
          <w:rFonts w:hint="eastAsia"/>
        </w:rPr>
        <w:t>号），由采购人统一收取。</w:t>
      </w:r>
    </w:p>
    <w:p w:rsidR="00535819" w:rsidRPr="00941B67" w:rsidRDefault="008919FA">
      <w:pPr>
        <w:ind w:firstLineChars="200" w:firstLine="422"/>
        <w:rPr>
          <w:b/>
          <w:bCs/>
        </w:rPr>
      </w:pPr>
      <w:r w:rsidRPr="00941B67">
        <w:rPr>
          <w:rFonts w:hint="eastAsia"/>
          <w:b/>
          <w:bCs/>
        </w:rPr>
        <w:t>十二、其他：</w:t>
      </w:r>
    </w:p>
    <w:p w:rsidR="00535819" w:rsidRPr="00941B67" w:rsidRDefault="008919FA">
      <w:pPr>
        <w:ind w:firstLineChars="200" w:firstLine="422"/>
      </w:pPr>
      <w:r w:rsidRPr="00941B67">
        <w:rPr>
          <w:rFonts w:hint="eastAsia"/>
          <w:b/>
          <w:bCs/>
        </w:rPr>
        <w:t>1</w:t>
      </w:r>
      <w:r w:rsidRPr="00941B67">
        <w:rPr>
          <w:rFonts w:hint="eastAsia"/>
          <w:b/>
          <w:bCs/>
        </w:rPr>
        <w:t>、</w:t>
      </w:r>
      <w:r w:rsidRPr="00941B67">
        <w:rPr>
          <w:rFonts w:hint="eastAsia"/>
        </w:rPr>
        <w:t>报价人需仔细阅读询价文件中所有的事项、格式、条款和规范要求。</w:t>
      </w:r>
    </w:p>
    <w:p w:rsidR="00535819" w:rsidRPr="00941B67" w:rsidRDefault="008919FA">
      <w:pPr>
        <w:ind w:firstLineChars="200" w:firstLine="420"/>
      </w:pPr>
      <w:r w:rsidRPr="00941B67">
        <w:rPr>
          <w:rFonts w:hint="eastAsia"/>
        </w:rPr>
        <w:t>2</w:t>
      </w:r>
      <w:r w:rsidRPr="00941B67">
        <w:rPr>
          <w:rFonts w:hint="eastAsia"/>
        </w:rPr>
        <w:t>、如报价人未按照询价文件要求提交全部资料，其所有内容、要求、证明材料不允许有负偏离，或报价文件未对本项目在各方面都做出实质性响应，其报价文件的无效。</w:t>
      </w:r>
    </w:p>
    <w:p w:rsidR="00535819" w:rsidRPr="00941B67" w:rsidRDefault="008919FA">
      <w:pPr>
        <w:ind w:firstLineChars="200" w:firstLine="422"/>
        <w:rPr>
          <w:b/>
          <w:bCs/>
        </w:rPr>
      </w:pPr>
      <w:r w:rsidRPr="00941B67">
        <w:rPr>
          <w:rFonts w:hint="eastAsia"/>
          <w:b/>
          <w:bCs/>
        </w:rPr>
        <w:t>十二、联系方式</w:t>
      </w:r>
    </w:p>
    <w:p w:rsidR="00535819" w:rsidRPr="00941B67" w:rsidRDefault="008919FA" w:rsidP="00721F16">
      <w:pPr>
        <w:ind w:firstLineChars="200" w:firstLine="420"/>
      </w:pPr>
      <w:r w:rsidRPr="00941B67">
        <w:rPr>
          <w:rFonts w:hint="eastAsia"/>
        </w:rPr>
        <w:t>唐老师</w:t>
      </w:r>
      <w:r w:rsidR="00653467">
        <w:rPr>
          <w:rFonts w:hint="eastAsia"/>
        </w:rPr>
        <w:t xml:space="preserve"> </w:t>
      </w:r>
      <w:bookmarkStart w:id="0" w:name="_GoBack"/>
      <w:bookmarkEnd w:id="0"/>
      <w:r w:rsidRPr="00941B67">
        <w:rPr>
          <w:rFonts w:hint="eastAsia"/>
        </w:rPr>
        <w:t>蔡老师</w:t>
      </w:r>
      <w:r w:rsidRPr="00941B67">
        <w:rPr>
          <w:rFonts w:hint="eastAsia"/>
        </w:rPr>
        <w:t xml:space="preserve"> 87092439 87092</w:t>
      </w:r>
      <w:r w:rsidRPr="00941B67">
        <w:t>869</w:t>
      </w:r>
    </w:p>
    <w:p w:rsidR="00535819" w:rsidRPr="00941B67" w:rsidRDefault="008919FA" w:rsidP="00071DFF">
      <w:pPr>
        <w:ind w:firstLineChars="200" w:firstLine="422"/>
        <w:rPr>
          <w:b/>
        </w:rPr>
      </w:pPr>
      <w:r w:rsidRPr="00941B67">
        <w:rPr>
          <w:rFonts w:hint="eastAsia"/>
          <w:b/>
          <w:bCs/>
        </w:rPr>
        <w:t>十三、</w:t>
      </w:r>
      <w:r w:rsidR="00071DFF" w:rsidRPr="00941B67">
        <w:rPr>
          <w:rFonts w:hint="eastAsia"/>
          <w:b/>
        </w:rPr>
        <w:t>本项目公告</w:t>
      </w:r>
      <w:r w:rsidR="00721F16">
        <w:rPr>
          <w:rFonts w:hint="eastAsia"/>
          <w:b/>
        </w:rPr>
        <w:t>及本公告文件下载</w:t>
      </w:r>
      <w:r w:rsidR="00071DFF" w:rsidRPr="00941B67">
        <w:rPr>
          <w:rFonts w:hint="eastAsia"/>
          <w:b/>
        </w:rPr>
        <w:t>以西南财经大学招标与采购</w:t>
      </w:r>
      <w:proofErr w:type="gramStart"/>
      <w:r w:rsidR="00071DFF" w:rsidRPr="00941B67">
        <w:rPr>
          <w:rFonts w:hint="eastAsia"/>
          <w:b/>
        </w:rPr>
        <w:t>中心官网为准</w:t>
      </w:r>
      <w:proofErr w:type="gramEnd"/>
      <w:r w:rsidR="00071DFF" w:rsidRPr="00941B67">
        <w:rPr>
          <w:rFonts w:hint="eastAsia"/>
          <w:b/>
        </w:rPr>
        <w:t>（</w:t>
      </w:r>
      <w:r w:rsidR="00071DFF" w:rsidRPr="00941B67">
        <w:rPr>
          <w:rFonts w:hint="eastAsia"/>
          <w:b/>
        </w:rPr>
        <w:t>https://zbycgzx.swufe.edu.cn/</w:t>
      </w:r>
      <w:r w:rsidR="00071DFF" w:rsidRPr="00941B67">
        <w:rPr>
          <w:rFonts w:hint="eastAsia"/>
          <w:b/>
        </w:rPr>
        <w:t>），未尽事宜均按照西南财经大学的相关规定执行。</w:t>
      </w:r>
    </w:p>
    <w:p w:rsidR="00603095" w:rsidRPr="00941B67" w:rsidRDefault="00603095" w:rsidP="00071DFF">
      <w:pPr>
        <w:ind w:firstLineChars="200" w:firstLine="422"/>
        <w:rPr>
          <w:b/>
          <w:bCs/>
        </w:rPr>
      </w:pPr>
    </w:p>
    <w:p w:rsidR="00535819" w:rsidRPr="00941B67" w:rsidRDefault="008919FA">
      <w:r w:rsidRPr="00941B67">
        <w:rPr>
          <w:rFonts w:hint="eastAsia"/>
        </w:rPr>
        <w:t>附件</w:t>
      </w:r>
      <w:r w:rsidRPr="00941B67">
        <w:rPr>
          <w:rFonts w:hint="eastAsia"/>
        </w:rPr>
        <w:t>1</w:t>
      </w:r>
      <w:r w:rsidRPr="00941B67">
        <w:rPr>
          <w:rFonts w:hint="eastAsia"/>
        </w:rPr>
        <w:t>：西南财经大学</w:t>
      </w:r>
      <w:r w:rsidR="0018711D" w:rsidRPr="00941B67">
        <w:rPr>
          <w:rFonts w:hint="eastAsia"/>
        </w:rPr>
        <w:t>崇文楼</w:t>
      </w:r>
      <w:r w:rsidRPr="00941B67">
        <w:rPr>
          <w:rFonts w:hint="eastAsia"/>
        </w:rPr>
        <w:t>桌椅采购项目报价表</w:t>
      </w:r>
    </w:p>
    <w:p w:rsidR="00535819" w:rsidRPr="00941B67" w:rsidRDefault="008919FA">
      <w:r w:rsidRPr="00941B67">
        <w:rPr>
          <w:rFonts w:hint="eastAsia"/>
        </w:rPr>
        <w:t>附件</w:t>
      </w:r>
      <w:r w:rsidRPr="00941B67">
        <w:rPr>
          <w:rFonts w:hint="eastAsia"/>
        </w:rPr>
        <w:t>2</w:t>
      </w:r>
      <w:r w:rsidRPr="00941B67">
        <w:rPr>
          <w:rFonts w:hint="eastAsia"/>
        </w:rPr>
        <w:t>：家具参考图</w:t>
      </w:r>
    </w:p>
    <w:p w:rsidR="00535819" w:rsidRPr="00941B67" w:rsidRDefault="00535819"/>
    <w:p w:rsidR="00535819" w:rsidRPr="00941B67" w:rsidRDefault="008919FA">
      <w:pPr>
        <w:ind w:firstLineChars="3300" w:firstLine="6930"/>
      </w:pPr>
      <w:r w:rsidRPr="00941B67">
        <w:rPr>
          <w:rFonts w:hint="eastAsia"/>
        </w:rPr>
        <w:t>西南财经大学</w:t>
      </w:r>
    </w:p>
    <w:p w:rsidR="00535819" w:rsidRPr="00941B67" w:rsidRDefault="008919FA" w:rsidP="005831E8">
      <w:pPr>
        <w:ind w:firstLineChars="3300" w:firstLine="6930"/>
      </w:pPr>
      <w:r w:rsidRPr="00941B67">
        <w:rPr>
          <w:rFonts w:hint="eastAsia"/>
        </w:rPr>
        <w:t>招标与采购中心</w:t>
      </w:r>
    </w:p>
    <w:p w:rsidR="00535819" w:rsidRPr="00941B67" w:rsidRDefault="008919FA">
      <w:pPr>
        <w:ind w:firstLineChars="3300" w:firstLine="6930"/>
      </w:pPr>
      <w:r w:rsidRPr="00941B67">
        <w:rPr>
          <w:rFonts w:hint="eastAsia"/>
        </w:rPr>
        <w:t>20</w:t>
      </w:r>
      <w:r w:rsidRPr="00941B67">
        <w:t>2</w:t>
      </w:r>
      <w:r w:rsidR="003A1121" w:rsidRPr="00941B67">
        <w:t>3</w:t>
      </w:r>
      <w:r w:rsidRPr="00941B67">
        <w:rPr>
          <w:rFonts w:hint="eastAsia"/>
        </w:rPr>
        <w:t>年</w:t>
      </w:r>
      <w:r w:rsidR="003A1121" w:rsidRPr="00941B67">
        <w:t>8</w:t>
      </w:r>
      <w:r w:rsidRPr="00941B67">
        <w:rPr>
          <w:rFonts w:hint="eastAsia"/>
        </w:rPr>
        <w:t>月</w:t>
      </w:r>
      <w:r w:rsidRPr="00941B67">
        <w:t>1</w:t>
      </w:r>
      <w:r w:rsidRPr="00941B67">
        <w:rPr>
          <w:rFonts w:hint="eastAsia"/>
        </w:rPr>
        <w:t>日</w:t>
      </w:r>
    </w:p>
    <w:p w:rsidR="00535819" w:rsidRPr="00941B67" w:rsidRDefault="008919FA">
      <w:r w:rsidRPr="00941B67">
        <w:br w:type="page"/>
      </w:r>
    </w:p>
    <w:p w:rsidR="00535819" w:rsidRPr="00941B67" w:rsidRDefault="008919FA">
      <w:pPr>
        <w:ind w:firstLineChars="200" w:firstLine="420"/>
      </w:pPr>
      <w:r w:rsidRPr="00941B67">
        <w:rPr>
          <w:rFonts w:hint="eastAsia"/>
        </w:rPr>
        <w:lastRenderedPageBreak/>
        <w:t>附件</w:t>
      </w:r>
      <w:r w:rsidRPr="00941B67">
        <w:rPr>
          <w:rFonts w:hint="eastAsia"/>
        </w:rPr>
        <w:t>1</w:t>
      </w:r>
      <w:r w:rsidRPr="00941B67">
        <w:rPr>
          <w:rFonts w:hint="eastAsia"/>
        </w:rPr>
        <w:t>：</w:t>
      </w:r>
    </w:p>
    <w:p w:rsidR="00535819" w:rsidRPr="00941B67" w:rsidRDefault="008919FA">
      <w:pPr>
        <w:ind w:firstLineChars="200" w:firstLine="422"/>
      </w:pPr>
      <w:r w:rsidRPr="00941B67">
        <w:rPr>
          <w:rFonts w:hint="eastAsia"/>
          <w:b/>
          <w:bCs/>
        </w:rPr>
        <w:t>西南财经大学</w:t>
      </w:r>
      <w:r w:rsidR="0018711D" w:rsidRPr="00941B67">
        <w:rPr>
          <w:rFonts w:hint="eastAsia"/>
          <w:b/>
          <w:bCs/>
        </w:rPr>
        <w:t>崇文楼</w:t>
      </w:r>
      <w:r w:rsidRPr="00941B67">
        <w:rPr>
          <w:rFonts w:hint="eastAsia"/>
          <w:b/>
          <w:bCs/>
        </w:rPr>
        <w:t>桌椅采购项目报价表</w:t>
      </w:r>
    </w:p>
    <w:p w:rsidR="000A0846" w:rsidRPr="00941B67" w:rsidRDefault="008919FA">
      <w:pPr>
        <w:ind w:firstLineChars="200" w:firstLine="422"/>
        <w:rPr>
          <w:b/>
          <w:bCs/>
        </w:rPr>
      </w:pPr>
      <w:r w:rsidRPr="00941B67">
        <w:rPr>
          <w:rFonts w:hint="eastAsia"/>
          <w:b/>
          <w:bCs/>
        </w:rPr>
        <w:t>项目编号：</w:t>
      </w:r>
    </w:p>
    <w:p w:rsidR="00535819" w:rsidRPr="00941B67" w:rsidRDefault="008919FA">
      <w:pPr>
        <w:ind w:firstLineChars="200" w:firstLine="422"/>
        <w:rPr>
          <w:b/>
          <w:bCs/>
        </w:rPr>
      </w:pPr>
      <w:r w:rsidRPr="00941B67">
        <w:rPr>
          <w:rFonts w:hint="eastAsia"/>
          <w:b/>
          <w:bCs/>
        </w:rPr>
        <w:t>项目名称：西南财经大学</w:t>
      </w:r>
      <w:r w:rsidR="0018711D" w:rsidRPr="00941B67">
        <w:rPr>
          <w:rFonts w:hint="eastAsia"/>
          <w:b/>
          <w:bCs/>
        </w:rPr>
        <w:t>崇文楼</w:t>
      </w:r>
      <w:r w:rsidRPr="00941B67">
        <w:rPr>
          <w:rFonts w:hint="eastAsia"/>
          <w:b/>
          <w:bCs/>
        </w:rPr>
        <w:t>桌椅采购项目</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3828"/>
        <w:gridCol w:w="425"/>
        <w:gridCol w:w="709"/>
        <w:gridCol w:w="708"/>
        <w:gridCol w:w="1418"/>
      </w:tblGrid>
      <w:tr w:rsidR="00941B67" w:rsidRPr="00941B67">
        <w:trPr>
          <w:trHeight w:val="514"/>
          <w:jc w:val="center"/>
        </w:trPr>
        <w:tc>
          <w:tcPr>
            <w:tcW w:w="562" w:type="dxa"/>
            <w:tcBorders>
              <w:top w:val="single" w:sz="4" w:space="0" w:color="auto"/>
              <w:left w:val="single" w:sz="4" w:space="0" w:color="auto"/>
              <w:bottom w:val="single" w:sz="4" w:space="0" w:color="auto"/>
              <w:right w:val="single" w:sz="4" w:space="0" w:color="auto"/>
            </w:tcBorders>
            <w:vAlign w:val="center"/>
          </w:tcPr>
          <w:p w:rsidR="00535819" w:rsidRPr="00941B67" w:rsidRDefault="008919FA">
            <w:r w:rsidRPr="00941B67">
              <w:rPr>
                <w:rFonts w:hint="eastAsia"/>
              </w:rPr>
              <w:t>序号</w:t>
            </w:r>
          </w:p>
        </w:tc>
        <w:tc>
          <w:tcPr>
            <w:tcW w:w="2268" w:type="dxa"/>
            <w:tcBorders>
              <w:top w:val="single" w:sz="4" w:space="0" w:color="auto"/>
              <w:left w:val="nil"/>
              <w:bottom w:val="single" w:sz="4" w:space="0" w:color="auto"/>
              <w:right w:val="single" w:sz="4" w:space="0" w:color="auto"/>
            </w:tcBorders>
            <w:vAlign w:val="center"/>
          </w:tcPr>
          <w:p w:rsidR="00535819" w:rsidRPr="00941B67" w:rsidRDefault="008919FA">
            <w:r w:rsidRPr="00941B67">
              <w:rPr>
                <w:rFonts w:hint="eastAsia"/>
              </w:rPr>
              <w:t>名称</w:t>
            </w:r>
          </w:p>
        </w:tc>
        <w:tc>
          <w:tcPr>
            <w:tcW w:w="3828" w:type="dxa"/>
            <w:tcBorders>
              <w:top w:val="single" w:sz="4" w:space="0" w:color="auto"/>
              <w:left w:val="single" w:sz="4" w:space="0" w:color="auto"/>
              <w:bottom w:val="single" w:sz="4" w:space="0" w:color="auto"/>
              <w:right w:val="single" w:sz="4" w:space="0" w:color="auto"/>
            </w:tcBorders>
            <w:vAlign w:val="center"/>
          </w:tcPr>
          <w:p w:rsidR="00535819" w:rsidRPr="00941B67" w:rsidRDefault="008919FA">
            <w:r w:rsidRPr="00941B67">
              <w:rPr>
                <w:rFonts w:hint="eastAsia"/>
              </w:rPr>
              <w:t>规格型号</w:t>
            </w:r>
          </w:p>
        </w:tc>
        <w:tc>
          <w:tcPr>
            <w:tcW w:w="425" w:type="dxa"/>
            <w:tcBorders>
              <w:top w:val="single" w:sz="4" w:space="0" w:color="auto"/>
              <w:left w:val="single" w:sz="4" w:space="0" w:color="auto"/>
              <w:bottom w:val="single" w:sz="4" w:space="0" w:color="auto"/>
              <w:right w:val="single" w:sz="4" w:space="0" w:color="auto"/>
            </w:tcBorders>
            <w:vAlign w:val="center"/>
          </w:tcPr>
          <w:p w:rsidR="00535819" w:rsidRPr="00941B67" w:rsidRDefault="008919FA">
            <w:r w:rsidRPr="00941B67">
              <w:rPr>
                <w:rFonts w:hint="eastAsia"/>
              </w:rPr>
              <w:t>单位</w:t>
            </w:r>
          </w:p>
        </w:tc>
        <w:tc>
          <w:tcPr>
            <w:tcW w:w="709" w:type="dxa"/>
            <w:tcBorders>
              <w:top w:val="single" w:sz="4" w:space="0" w:color="auto"/>
              <w:left w:val="nil"/>
              <w:bottom w:val="single" w:sz="4" w:space="0" w:color="auto"/>
              <w:right w:val="single" w:sz="4" w:space="0" w:color="auto"/>
            </w:tcBorders>
            <w:vAlign w:val="center"/>
          </w:tcPr>
          <w:p w:rsidR="00535819" w:rsidRPr="00941B67" w:rsidRDefault="008919FA">
            <w:r w:rsidRPr="00941B67">
              <w:rPr>
                <w:rFonts w:hint="eastAsia"/>
              </w:rPr>
              <w:t>预计数量</w:t>
            </w:r>
          </w:p>
        </w:tc>
        <w:tc>
          <w:tcPr>
            <w:tcW w:w="708" w:type="dxa"/>
            <w:tcBorders>
              <w:top w:val="single" w:sz="4" w:space="0" w:color="auto"/>
              <w:left w:val="nil"/>
              <w:bottom w:val="single" w:sz="4" w:space="0" w:color="auto"/>
              <w:right w:val="single" w:sz="4" w:space="0" w:color="auto"/>
            </w:tcBorders>
            <w:vAlign w:val="center"/>
          </w:tcPr>
          <w:p w:rsidR="00535819" w:rsidRPr="00941B67" w:rsidRDefault="008919FA">
            <w:r w:rsidRPr="00941B67">
              <w:rPr>
                <w:rFonts w:hint="eastAsia"/>
              </w:rPr>
              <w:t>单价</w:t>
            </w:r>
          </w:p>
        </w:tc>
        <w:tc>
          <w:tcPr>
            <w:tcW w:w="1418" w:type="dxa"/>
            <w:tcBorders>
              <w:top w:val="single" w:sz="4" w:space="0" w:color="auto"/>
              <w:left w:val="nil"/>
              <w:bottom w:val="single" w:sz="4" w:space="0" w:color="auto"/>
              <w:right w:val="single" w:sz="4" w:space="0" w:color="auto"/>
            </w:tcBorders>
            <w:vAlign w:val="center"/>
          </w:tcPr>
          <w:p w:rsidR="00535819" w:rsidRPr="00941B67" w:rsidRDefault="008919FA">
            <w:r w:rsidRPr="00941B67">
              <w:rPr>
                <w:rFonts w:hint="eastAsia"/>
              </w:rPr>
              <w:t>含税合计（元）</w:t>
            </w:r>
          </w:p>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1</w:t>
            </w:r>
          </w:p>
        </w:tc>
        <w:tc>
          <w:tcPr>
            <w:tcW w:w="2268" w:type="dxa"/>
            <w:tcBorders>
              <w:top w:val="single" w:sz="4" w:space="0" w:color="auto"/>
              <w:left w:val="nil"/>
              <w:bottom w:val="single" w:sz="4" w:space="0" w:color="auto"/>
              <w:right w:val="single" w:sz="4" w:space="0" w:color="auto"/>
            </w:tcBorders>
          </w:tcPr>
          <w:p w:rsidR="00535819" w:rsidRPr="00941B67" w:rsidRDefault="00E93109">
            <w:r w:rsidRPr="00941B67">
              <w:rPr>
                <w:rFonts w:hint="eastAsia"/>
              </w:rPr>
              <w:t>4</w:t>
            </w:r>
            <w:r w:rsidRPr="00941B67">
              <w:rPr>
                <w:rFonts w:hint="eastAsia"/>
              </w:rPr>
              <w:t>人</w:t>
            </w:r>
            <w:r w:rsidR="00736171" w:rsidRPr="00941B67">
              <w:rPr>
                <w:rFonts w:hint="eastAsia"/>
              </w:rPr>
              <w:t>组合</w:t>
            </w:r>
            <w:proofErr w:type="gramStart"/>
            <w:r w:rsidRPr="00941B67">
              <w:rPr>
                <w:rFonts w:hint="eastAsia"/>
              </w:rPr>
              <w:t>电脑桌带屏风</w:t>
            </w:r>
            <w:proofErr w:type="gramEnd"/>
            <w:r w:rsidRPr="00941B67">
              <w:rPr>
                <w:rFonts w:hint="eastAsia"/>
              </w:rPr>
              <w:t>、</w:t>
            </w:r>
            <w:proofErr w:type="gramStart"/>
            <w:r w:rsidRPr="00941B67">
              <w:rPr>
                <w:rFonts w:hint="eastAsia"/>
              </w:rPr>
              <w:t>带</w:t>
            </w:r>
            <w:proofErr w:type="gramEnd"/>
            <w:r w:rsidRPr="00941B67">
              <w:rPr>
                <w:rFonts w:hint="eastAsia"/>
              </w:rPr>
              <w:t>柜</w:t>
            </w:r>
          </w:p>
        </w:tc>
        <w:tc>
          <w:tcPr>
            <w:tcW w:w="3828" w:type="dxa"/>
            <w:tcBorders>
              <w:top w:val="single" w:sz="4" w:space="0" w:color="auto"/>
              <w:left w:val="single" w:sz="4" w:space="0" w:color="auto"/>
              <w:bottom w:val="single" w:sz="4" w:space="0" w:color="auto"/>
              <w:right w:val="single" w:sz="4" w:space="0" w:color="auto"/>
            </w:tcBorders>
          </w:tcPr>
          <w:p w:rsidR="00535819" w:rsidRPr="00941B67" w:rsidRDefault="00E93109">
            <w:r w:rsidRPr="00941B67">
              <w:rPr>
                <w:rFonts w:hint="eastAsia"/>
              </w:rPr>
              <w:t>单个工位</w:t>
            </w:r>
            <w:r w:rsidR="008919FA" w:rsidRPr="00941B67">
              <w:t>尺寸</w:t>
            </w:r>
            <w:r w:rsidR="008919FA" w:rsidRPr="00941B67">
              <w:t xml:space="preserve"> 1</w:t>
            </w:r>
            <w:r w:rsidR="002A4856" w:rsidRPr="00941B67">
              <w:t>4</w:t>
            </w:r>
            <w:r w:rsidR="008919FA" w:rsidRPr="00941B67">
              <w:t>00*60*75</w:t>
            </w:r>
          </w:p>
          <w:p w:rsidR="00535819" w:rsidRPr="00941B67" w:rsidRDefault="008919FA">
            <w:r w:rsidRPr="00941B67">
              <w:t>颜色：枫木色、带三面玻璃屏风、带小书柜</w:t>
            </w:r>
          </w:p>
        </w:tc>
        <w:tc>
          <w:tcPr>
            <w:tcW w:w="425"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套</w:t>
            </w:r>
          </w:p>
        </w:tc>
        <w:tc>
          <w:tcPr>
            <w:tcW w:w="709" w:type="dxa"/>
            <w:tcBorders>
              <w:top w:val="single" w:sz="4" w:space="0" w:color="auto"/>
              <w:left w:val="nil"/>
              <w:bottom w:val="single" w:sz="4" w:space="0" w:color="auto"/>
              <w:right w:val="single" w:sz="4" w:space="0" w:color="auto"/>
            </w:tcBorders>
          </w:tcPr>
          <w:p w:rsidR="00535819" w:rsidRPr="00941B67" w:rsidRDefault="00627F4D">
            <w:r w:rsidRPr="00941B67">
              <w:rPr>
                <w:rFonts w:hint="eastAsia"/>
              </w:rPr>
              <w:t>2</w:t>
            </w:r>
          </w:p>
        </w:tc>
        <w:tc>
          <w:tcPr>
            <w:tcW w:w="708" w:type="dxa"/>
            <w:tcBorders>
              <w:top w:val="single" w:sz="4" w:space="0" w:color="auto"/>
              <w:left w:val="nil"/>
              <w:bottom w:val="single" w:sz="4" w:space="0" w:color="auto"/>
              <w:right w:val="single" w:sz="4" w:space="0" w:color="auto"/>
            </w:tcBorders>
            <w:vAlign w:val="center"/>
          </w:tcPr>
          <w:p w:rsidR="00535819" w:rsidRPr="00941B67" w:rsidRDefault="00535819"/>
        </w:tc>
        <w:tc>
          <w:tcPr>
            <w:tcW w:w="1418" w:type="dxa"/>
            <w:tcBorders>
              <w:top w:val="single" w:sz="4" w:space="0" w:color="auto"/>
              <w:left w:val="nil"/>
              <w:bottom w:val="single" w:sz="4" w:space="0" w:color="auto"/>
              <w:right w:val="single" w:sz="4" w:space="0" w:color="auto"/>
            </w:tcBorders>
            <w:vAlign w:val="center"/>
          </w:tcPr>
          <w:p w:rsidR="00535819" w:rsidRPr="00941B67" w:rsidRDefault="00535819"/>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2</w:t>
            </w:r>
          </w:p>
        </w:tc>
        <w:tc>
          <w:tcPr>
            <w:tcW w:w="2268" w:type="dxa"/>
            <w:tcBorders>
              <w:top w:val="single" w:sz="4" w:space="0" w:color="auto"/>
              <w:left w:val="nil"/>
              <w:bottom w:val="single" w:sz="4" w:space="0" w:color="auto"/>
              <w:right w:val="single" w:sz="4" w:space="0" w:color="auto"/>
            </w:tcBorders>
          </w:tcPr>
          <w:p w:rsidR="00535819" w:rsidRPr="00941B67" w:rsidRDefault="008919FA">
            <w:r w:rsidRPr="00941B67">
              <w:t>电脑弓形椅</w:t>
            </w:r>
            <w:r w:rsidRPr="00941B67">
              <w:rPr>
                <w:rFonts w:hint="eastAsia"/>
              </w:rPr>
              <w:t>（</w:t>
            </w:r>
            <w:r w:rsidRPr="00941B67">
              <w:t>不带轮</w:t>
            </w:r>
            <w:r w:rsidRPr="00941B67">
              <w:rPr>
                <w:rFonts w:hint="eastAsia"/>
              </w:rPr>
              <w:t>）</w:t>
            </w:r>
          </w:p>
        </w:tc>
        <w:tc>
          <w:tcPr>
            <w:tcW w:w="3828"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t>1</w:t>
            </w:r>
            <w:r w:rsidRPr="00941B67">
              <w:t>、尺寸</w:t>
            </w:r>
            <w:r w:rsidRPr="00941B67">
              <w:t xml:space="preserve"> 880*450 </w:t>
            </w:r>
          </w:p>
          <w:p w:rsidR="00535819" w:rsidRPr="00941B67" w:rsidRDefault="008919FA">
            <w:r w:rsidRPr="00941B67">
              <w:t>2</w:t>
            </w:r>
            <w:r w:rsidRPr="00941B67">
              <w:t>、颜色：黑色透气网布、海绵坐垫、钢制脚</w:t>
            </w:r>
          </w:p>
        </w:tc>
        <w:tc>
          <w:tcPr>
            <w:tcW w:w="425"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张</w:t>
            </w:r>
          </w:p>
        </w:tc>
        <w:tc>
          <w:tcPr>
            <w:tcW w:w="709" w:type="dxa"/>
            <w:tcBorders>
              <w:top w:val="single" w:sz="4" w:space="0" w:color="auto"/>
              <w:left w:val="nil"/>
              <w:bottom w:val="single" w:sz="4" w:space="0" w:color="auto"/>
              <w:right w:val="single" w:sz="4" w:space="0" w:color="auto"/>
            </w:tcBorders>
          </w:tcPr>
          <w:p w:rsidR="00535819" w:rsidRPr="00941B67" w:rsidRDefault="00627F4D">
            <w:r w:rsidRPr="00941B67">
              <w:rPr>
                <w:rFonts w:hint="eastAsia"/>
              </w:rPr>
              <w:t>8</w:t>
            </w:r>
            <w:r w:rsidRPr="00941B67">
              <w:t>0</w:t>
            </w:r>
          </w:p>
        </w:tc>
        <w:tc>
          <w:tcPr>
            <w:tcW w:w="708" w:type="dxa"/>
            <w:tcBorders>
              <w:top w:val="single" w:sz="4" w:space="0" w:color="auto"/>
              <w:left w:val="nil"/>
              <w:bottom w:val="single" w:sz="4" w:space="0" w:color="auto"/>
              <w:right w:val="single" w:sz="4" w:space="0" w:color="auto"/>
            </w:tcBorders>
            <w:vAlign w:val="center"/>
          </w:tcPr>
          <w:p w:rsidR="00535819" w:rsidRPr="00941B67" w:rsidRDefault="00535819"/>
        </w:tc>
        <w:tc>
          <w:tcPr>
            <w:tcW w:w="1418" w:type="dxa"/>
            <w:tcBorders>
              <w:top w:val="single" w:sz="4" w:space="0" w:color="auto"/>
              <w:left w:val="nil"/>
              <w:bottom w:val="single" w:sz="4" w:space="0" w:color="auto"/>
              <w:right w:val="single" w:sz="4" w:space="0" w:color="auto"/>
            </w:tcBorders>
            <w:vAlign w:val="center"/>
          </w:tcPr>
          <w:p w:rsidR="00535819" w:rsidRPr="00941B67" w:rsidRDefault="00535819"/>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535819" w:rsidRPr="00941B67" w:rsidRDefault="002A4856">
            <w:r w:rsidRPr="00941B67">
              <w:t>3</w:t>
            </w:r>
          </w:p>
        </w:tc>
        <w:tc>
          <w:tcPr>
            <w:tcW w:w="2268" w:type="dxa"/>
            <w:tcBorders>
              <w:top w:val="single" w:sz="4" w:space="0" w:color="auto"/>
              <w:left w:val="nil"/>
              <w:bottom w:val="single" w:sz="4" w:space="0" w:color="auto"/>
              <w:right w:val="single" w:sz="4" w:space="0" w:color="auto"/>
            </w:tcBorders>
          </w:tcPr>
          <w:p w:rsidR="00535819" w:rsidRPr="00941B67" w:rsidRDefault="008919FA">
            <w:r w:rsidRPr="00941B67">
              <w:t>沙发</w:t>
            </w:r>
            <w:r w:rsidR="002A4856" w:rsidRPr="00941B67">
              <w:rPr>
                <w:rFonts w:hint="eastAsia"/>
              </w:rPr>
              <w:t>1</w:t>
            </w:r>
          </w:p>
        </w:tc>
        <w:tc>
          <w:tcPr>
            <w:tcW w:w="3828"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t>1</w:t>
            </w:r>
            <w:r w:rsidRPr="00941B67">
              <w:t>、尺寸：</w:t>
            </w:r>
            <w:r w:rsidR="002A4856" w:rsidRPr="00941B67">
              <w:rPr>
                <w:rFonts w:hint="eastAsia"/>
              </w:rPr>
              <w:t>三</w:t>
            </w:r>
            <w:r w:rsidRPr="00941B67">
              <w:t>人标准沙发</w:t>
            </w:r>
          </w:p>
          <w:p w:rsidR="00535819" w:rsidRPr="00941B67" w:rsidRDefault="008919FA">
            <w:r w:rsidRPr="00941B67">
              <w:t>2</w:t>
            </w:r>
            <w:r w:rsidRPr="00941B67">
              <w:t>、</w:t>
            </w:r>
            <w:r w:rsidR="00AF73DB" w:rsidRPr="00941B67">
              <w:rPr>
                <w:rFonts w:hint="eastAsia"/>
              </w:rPr>
              <w:t>杏色头层</w:t>
            </w:r>
            <w:r w:rsidRPr="00941B67">
              <w:t>真皮</w:t>
            </w:r>
          </w:p>
        </w:tc>
        <w:tc>
          <w:tcPr>
            <w:tcW w:w="425"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张</w:t>
            </w:r>
          </w:p>
        </w:tc>
        <w:tc>
          <w:tcPr>
            <w:tcW w:w="709" w:type="dxa"/>
            <w:tcBorders>
              <w:top w:val="single" w:sz="4" w:space="0" w:color="auto"/>
              <w:left w:val="nil"/>
              <w:bottom w:val="single" w:sz="4" w:space="0" w:color="auto"/>
              <w:right w:val="single" w:sz="4" w:space="0" w:color="auto"/>
            </w:tcBorders>
          </w:tcPr>
          <w:p w:rsidR="00535819" w:rsidRPr="00941B67" w:rsidRDefault="00627F4D">
            <w:r w:rsidRPr="00941B67">
              <w:rPr>
                <w:rFonts w:hint="eastAsia"/>
              </w:rPr>
              <w:t>2</w:t>
            </w:r>
            <w:r w:rsidRPr="00941B67">
              <w:t>0</w:t>
            </w:r>
          </w:p>
        </w:tc>
        <w:tc>
          <w:tcPr>
            <w:tcW w:w="708" w:type="dxa"/>
            <w:tcBorders>
              <w:top w:val="single" w:sz="4" w:space="0" w:color="auto"/>
              <w:left w:val="nil"/>
              <w:bottom w:val="single" w:sz="4" w:space="0" w:color="auto"/>
              <w:right w:val="single" w:sz="4" w:space="0" w:color="auto"/>
            </w:tcBorders>
            <w:vAlign w:val="center"/>
          </w:tcPr>
          <w:p w:rsidR="00535819" w:rsidRPr="00941B67" w:rsidRDefault="00535819"/>
        </w:tc>
        <w:tc>
          <w:tcPr>
            <w:tcW w:w="1418" w:type="dxa"/>
            <w:tcBorders>
              <w:top w:val="single" w:sz="4" w:space="0" w:color="auto"/>
              <w:left w:val="nil"/>
              <w:bottom w:val="single" w:sz="4" w:space="0" w:color="auto"/>
              <w:right w:val="single" w:sz="4" w:space="0" w:color="auto"/>
            </w:tcBorders>
            <w:vAlign w:val="center"/>
          </w:tcPr>
          <w:p w:rsidR="00535819" w:rsidRPr="00941B67" w:rsidRDefault="00535819"/>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2A4856" w:rsidRPr="00941B67" w:rsidRDefault="002A4856">
            <w:r w:rsidRPr="00941B67">
              <w:rPr>
                <w:rFonts w:hint="eastAsia"/>
              </w:rPr>
              <w:t>4</w:t>
            </w:r>
          </w:p>
        </w:tc>
        <w:tc>
          <w:tcPr>
            <w:tcW w:w="2268" w:type="dxa"/>
            <w:tcBorders>
              <w:top w:val="single" w:sz="4" w:space="0" w:color="auto"/>
              <w:left w:val="nil"/>
              <w:bottom w:val="single" w:sz="4" w:space="0" w:color="auto"/>
              <w:right w:val="single" w:sz="4" w:space="0" w:color="auto"/>
            </w:tcBorders>
          </w:tcPr>
          <w:p w:rsidR="002A4856" w:rsidRPr="00941B67" w:rsidRDefault="002A4856" w:rsidP="002A4856">
            <w:r w:rsidRPr="00941B67">
              <w:t>沙发</w:t>
            </w:r>
            <w:r w:rsidRPr="00941B67">
              <w:t>2</w:t>
            </w:r>
          </w:p>
        </w:tc>
        <w:tc>
          <w:tcPr>
            <w:tcW w:w="3828" w:type="dxa"/>
            <w:tcBorders>
              <w:top w:val="single" w:sz="4" w:space="0" w:color="auto"/>
              <w:left w:val="single" w:sz="4" w:space="0" w:color="auto"/>
              <w:bottom w:val="single" w:sz="4" w:space="0" w:color="auto"/>
              <w:right w:val="single" w:sz="4" w:space="0" w:color="auto"/>
            </w:tcBorders>
          </w:tcPr>
          <w:p w:rsidR="002A4856" w:rsidRPr="00941B67" w:rsidRDefault="002A4856" w:rsidP="002A4856">
            <w:r w:rsidRPr="00941B67">
              <w:t>1</w:t>
            </w:r>
            <w:r w:rsidRPr="00941B67">
              <w:t>、尺寸：</w:t>
            </w:r>
            <w:r w:rsidRPr="00941B67">
              <w:rPr>
                <w:rFonts w:hint="eastAsia"/>
              </w:rPr>
              <w:t>单人</w:t>
            </w:r>
            <w:r w:rsidRPr="00941B67">
              <w:t>标准沙发</w:t>
            </w:r>
          </w:p>
          <w:p w:rsidR="002A4856" w:rsidRPr="00941B67" w:rsidRDefault="002A4856" w:rsidP="002A4856">
            <w:r w:rsidRPr="00941B67">
              <w:t>2</w:t>
            </w:r>
            <w:r w:rsidRPr="00941B67">
              <w:t>、</w:t>
            </w:r>
            <w:r w:rsidRPr="00941B67">
              <w:rPr>
                <w:rFonts w:hint="eastAsia"/>
              </w:rPr>
              <w:t>木质主体白色</w:t>
            </w:r>
            <w:r w:rsidR="00AF73DB" w:rsidRPr="00941B67">
              <w:rPr>
                <w:rFonts w:hint="eastAsia"/>
              </w:rPr>
              <w:t>头层</w:t>
            </w:r>
            <w:r w:rsidRPr="00941B67">
              <w:t>真皮</w:t>
            </w:r>
          </w:p>
        </w:tc>
        <w:tc>
          <w:tcPr>
            <w:tcW w:w="425" w:type="dxa"/>
            <w:tcBorders>
              <w:top w:val="single" w:sz="4" w:space="0" w:color="auto"/>
              <w:left w:val="single" w:sz="4" w:space="0" w:color="auto"/>
              <w:bottom w:val="single" w:sz="4" w:space="0" w:color="auto"/>
              <w:right w:val="single" w:sz="4" w:space="0" w:color="auto"/>
            </w:tcBorders>
          </w:tcPr>
          <w:p w:rsidR="002A4856" w:rsidRPr="00941B67" w:rsidRDefault="002A4856">
            <w:r w:rsidRPr="00941B67">
              <w:rPr>
                <w:rFonts w:hint="eastAsia"/>
              </w:rPr>
              <w:t>张</w:t>
            </w:r>
          </w:p>
        </w:tc>
        <w:tc>
          <w:tcPr>
            <w:tcW w:w="709" w:type="dxa"/>
            <w:tcBorders>
              <w:top w:val="single" w:sz="4" w:space="0" w:color="auto"/>
              <w:left w:val="nil"/>
              <w:bottom w:val="single" w:sz="4" w:space="0" w:color="auto"/>
              <w:right w:val="single" w:sz="4" w:space="0" w:color="auto"/>
            </w:tcBorders>
          </w:tcPr>
          <w:p w:rsidR="002A4856" w:rsidRPr="00941B67" w:rsidRDefault="00627F4D">
            <w:r w:rsidRPr="00941B67">
              <w:rPr>
                <w:rFonts w:hint="eastAsia"/>
              </w:rPr>
              <w:t>1</w:t>
            </w:r>
            <w:r w:rsidRPr="00941B67">
              <w:t>0</w:t>
            </w:r>
          </w:p>
        </w:tc>
        <w:tc>
          <w:tcPr>
            <w:tcW w:w="708" w:type="dxa"/>
            <w:tcBorders>
              <w:top w:val="single" w:sz="4" w:space="0" w:color="auto"/>
              <w:left w:val="nil"/>
              <w:bottom w:val="single" w:sz="4" w:space="0" w:color="auto"/>
              <w:right w:val="single" w:sz="4" w:space="0" w:color="auto"/>
            </w:tcBorders>
            <w:vAlign w:val="center"/>
          </w:tcPr>
          <w:p w:rsidR="002A4856" w:rsidRPr="00941B67" w:rsidRDefault="002A4856"/>
        </w:tc>
        <w:tc>
          <w:tcPr>
            <w:tcW w:w="1418" w:type="dxa"/>
            <w:tcBorders>
              <w:top w:val="single" w:sz="4" w:space="0" w:color="auto"/>
              <w:left w:val="nil"/>
              <w:bottom w:val="single" w:sz="4" w:space="0" w:color="auto"/>
              <w:right w:val="single" w:sz="4" w:space="0" w:color="auto"/>
            </w:tcBorders>
            <w:vAlign w:val="center"/>
          </w:tcPr>
          <w:p w:rsidR="002A4856" w:rsidRPr="00941B67" w:rsidRDefault="002A4856"/>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535819" w:rsidRPr="00941B67" w:rsidRDefault="002A4856">
            <w:r w:rsidRPr="00941B67">
              <w:t>5</w:t>
            </w:r>
          </w:p>
        </w:tc>
        <w:tc>
          <w:tcPr>
            <w:tcW w:w="2268" w:type="dxa"/>
            <w:tcBorders>
              <w:top w:val="single" w:sz="4" w:space="0" w:color="auto"/>
              <w:left w:val="nil"/>
              <w:bottom w:val="single" w:sz="4" w:space="0" w:color="auto"/>
              <w:right w:val="single" w:sz="4" w:space="0" w:color="auto"/>
            </w:tcBorders>
          </w:tcPr>
          <w:p w:rsidR="00535819" w:rsidRPr="00941B67" w:rsidRDefault="008919FA">
            <w:r w:rsidRPr="00941B67">
              <w:t>会议桌</w:t>
            </w:r>
            <w:r w:rsidRPr="00941B67">
              <w:t xml:space="preserve"> 1</w:t>
            </w:r>
          </w:p>
        </w:tc>
        <w:tc>
          <w:tcPr>
            <w:tcW w:w="3828"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t>1</w:t>
            </w:r>
            <w:r w:rsidRPr="00941B67">
              <w:t>、尺寸：</w:t>
            </w:r>
            <w:r w:rsidR="00403478" w:rsidRPr="00941B67">
              <w:t>2</w:t>
            </w:r>
            <w:r w:rsidR="00AF73DB" w:rsidRPr="00941B67">
              <w:t>0</w:t>
            </w:r>
            <w:r w:rsidRPr="00941B67">
              <w:t>00*1</w:t>
            </w:r>
            <w:r w:rsidR="00403478" w:rsidRPr="00941B67">
              <w:t>0</w:t>
            </w:r>
            <w:r w:rsidRPr="00941B67">
              <w:t>00*75</w:t>
            </w:r>
            <w:r w:rsidR="00736171" w:rsidRPr="00941B67">
              <w:t>0</w:t>
            </w:r>
          </w:p>
          <w:p w:rsidR="00535819" w:rsidRPr="00941B67" w:rsidRDefault="008919FA">
            <w:r w:rsidRPr="00941B67">
              <w:t>2</w:t>
            </w:r>
            <w:r w:rsidRPr="00941B67">
              <w:t>、颜色</w:t>
            </w:r>
            <w:r w:rsidRPr="00941B67">
              <w:rPr>
                <w:rFonts w:hint="eastAsia"/>
              </w:rPr>
              <w:t>：</w:t>
            </w:r>
            <w:r w:rsidRPr="00941B67">
              <w:t>枫木色材质：木质</w:t>
            </w:r>
          </w:p>
        </w:tc>
        <w:tc>
          <w:tcPr>
            <w:tcW w:w="425"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张</w:t>
            </w:r>
          </w:p>
        </w:tc>
        <w:tc>
          <w:tcPr>
            <w:tcW w:w="709" w:type="dxa"/>
            <w:tcBorders>
              <w:top w:val="single" w:sz="4" w:space="0" w:color="auto"/>
              <w:left w:val="nil"/>
              <w:bottom w:val="single" w:sz="4" w:space="0" w:color="auto"/>
              <w:right w:val="single" w:sz="4" w:space="0" w:color="auto"/>
            </w:tcBorders>
          </w:tcPr>
          <w:p w:rsidR="00535819" w:rsidRPr="00941B67" w:rsidRDefault="00627F4D">
            <w:r w:rsidRPr="00941B67">
              <w:rPr>
                <w:rFonts w:hint="eastAsia"/>
              </w:rPr>
              <w:t>1</w:t>
            </w:r>
            <w:r w:rsidRPr="00941B67">
              <w:t>0</w:t>
            </w:r>
          </w:p>
        </w:tc>
        <w:tc>
          <w:tcPr>
            <w:tcW w:w="708" w:type="dxa"/>
            <w:tcBorders>
              <w:top w:val="single" w:sz="4" w:space="0" w:color="auto"/>
              <w:left w:val="nil"/>
              <w:bottom w:val="single" w:sz="4" w:space="0" w:color="auto"/>
              <w:right w:val="single" w:sz="4" w:space="0" w:color="auto"/>
            </w:tcBorders>
            <w:vAlign w:val="center"/>
          </w:tcPr>
          <w:p w:rsidR="00535819" w:rsidRPr="00941B67" w:rsidRDefault="00535819"/>
        </w:tc>
        <w:tc>
          <w:tcPr>
            <w:tcW w:w="1418" w:type="dxa"/>
            <w:tcBorders>
              <w:top w:val="single" w:sz="4" w:space="0" w:color="auto"/>
              <w:left w:val="nil"/>
              <w:bottom w:val="single" w:sz="4" w:space="0" w:color="auto"/>
              <w:right w:val="single" w:sz="4" w:space="0" w:color="auto"/>
            </w:tcBorders>
            <w:vAlign w:val="center"/>
          </w:tcPr>
          <w:p w:rsidR="00535819" w:rsidRPr="00941B67" w:rsidRDefault="00535819"/>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535819" w:rsidRPr="00941B67" w:rsidRDefault="002A4856">
            <w:r w:rsidRPr="00941B67">
              <w:t>6</w:t>
            </w:r>
          </w:p>
        </w:tc>
        <w:tc>
          <w:tcPr>
            <w:tcW w:w="2268" w:type="dxa"/>
            <w:tcBorders>
              <w:top w:val="single" w:sz="4" w:space="0" w:color="auto"/>
              <w:left w:val="nil"/>
              <w:bottom w:val="single" w:sz="4" w:space="0" w:color="auto"/>
              <w:right w:val="single" w:sz="4" w:space="0" w:color="auto"/>
            </w:tcBorders>
          </w:tcPr>
          <w:p w:rsidR="00535819" w:rsidRPr="00941B67" w:rsidRDefault="008919FA">
            <w:r w:rsidRPr="00941B67">
              <w:t>会议桌</w:t>
            </w:r>
            <w:r w:rsidRPr="00941B67">
              <w:t xml:space="preserve"> 2</w:t>
            </w:r>
          </w:p>
        </w:tc>
        <w:tc>
          <w:tcPr>
            <w:tcW w:w="3828"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t>1</w:t>
            </w:r>
            <w:r w:rsidRPr="00941B67">
              <w:t>、尺寸：</w:t>
            </w:r>
            <w:r w:rsidR="00736171" w:rsidRPr="00941B67">
              <w:t>35</w:t>
            </w:r>
            <w:r w:rsidRPr="00941B67">
              <w:t>00*</w:t>
            </w:r>
            <w:r w:rsidR="00736171" w:rsidRPr="00941B67">
              <w:t>1</w:t>
            </w:r>
            <w:r w:rsidR="00B94E50" w:rsidRPr="00941B67">
              <w:t>2</w:t>
            </w:r>
            <w:r w:rsidRPr="00941B67">
              <w:t>00*75</w:t>
            </w:r>
            <w:r w:rsidR="00736171" w:rsidRPr="00941B67">
              <w:t>0</w:t>
            </w:r>
          </w:p>
          <w:p w:rsidR="00535819" w:rsidRPr="00941B67" w:rsidRDefault="008919FA">
            <w:r w:rsidRPr="00941B67">
              <w:t>2</w:t>
            </w:r>
            <w:r w:rsidRPr="00941B67">
              <w:t>、颜色</w:t>
            </w:r>
            <w:r w:rsidRPr="00941B67">
              <w:rPr>
                <w:rFonts w:hint="eastAsia"/>
              </w:rPr>
              <w:t>：</w:t>
            </w:r>
            <w:r w:rsidRPr="00941B67">
              <w:t>枫木色材质：木质</w:t>
            </w:r>
          </w:p>
        </w:tc>
        <w:tc>
          <w:tcPr>
            <w:tcW w:w="425"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套</w:t>
            </w:r>
          </w:p>
        </w:tc>
        <w:tc>
          <w:tcPr>
            <w:tcW w:w="709" w:type="dxa"/>
            <w:tcBorders>
              <w:top w:val="single" w:sz="4" w:space="0" w:color="auto"/>
              <w:left w:val="nil"/>
              <w:bottom w:val="single" w:sz="4" w:space="0" w:color="auto"/>
              <w:right w:val="single" w:sz="4" w:space="0" w:color="auto"/>
            </w:tcBorders>
          </w:tcPr>
          <w:p w:rsidR="00535819" w:rsidRPr="00941B67" w:rsidRDefault="00627F4D">
            <w:r w:rsidRPr="00941B67">
              <w:rPr>
                <w:rFonts w:hint="eastAsia"/>
              </w:rPr>
              <w:t>1</w:t>
            </w:r>
          </w:p>
        </w:tc>
        <w:tc>
          <w:tcPr>
            <w:tcW w:w="708" w:type="dxa"/>
            <w:tcBorders>
              <w:top w:val="single" w:sz="4" w:space="0" w:color="auto"/>
              <w:left w:val="nil"/>
              <w:bottom w:val="single" w:sz="4" w:space="0" w:color="auto"/>
              <w:right w:val="single" w:sz="4" w:space="0" w:color="auto"/>
            </w:tcBorders>
            <w:vAlign w:val="center"/>
          </w:tcPr>
          <w:p w:rsidR="00535819" w:rsidRPr="00941B67" w:rsidRDefault="00535819"/>
        </w:tc>
        <w:tc>
          <w:tcPr>
            <w:tcW w:w="1418" w:type="dxa"/>
            <w:tcBorders>
              <w:top w:val="single" w:sz="4" w:space="0" w:color="auto"/>
              <w:left w:val="nil"/>
              <w:bottom w:val="single" w:sz="4" w:space="0" w:color="auto"/>
              <w:right w:val="single" w:sz="4" w:space="0" w:color="auto"/>
            </w:tcBorders>
            <w:vAlign w:val="center"/>
          </w:tcPr>
          <w:p w:rsidR="00535819" w:rsidRPr="00941B67" w:rsidRDefault="00535819"/>
        </w:tc>
      </w:tr>
      <w:tr w:rsidR="00941B67" w:rsidRPr="00941B67">
        <w:trPr>
          <w:trHeight w:val="259"/>
          <w:jc w:val="center"/>
        </w:trPr>
        <w:tc>
          <w:tcPr>
            <w:tcW w:w="562" w:type="dxa"/>
            <w:tcBorders>
              <w:top w:val="single" w:sz="4" w:space="0" w:color="auto"/>
              <w:left w:val="single" w:sz="4" w:space="0" w:color="auto"/>
              <w:bottom w:val="single" w:sz="4" w:space="0" w:color="auto"/>
              <w:right w:val="single" w:sz="4" w:space="0" w:color="auto"/>
            </w:tcBorders>
          </w:tcPr>
          <w:p w:rsidR="00535819" w:rsidRPr="00941B67" w:rsidRDefault="002A4856">
            <w:r w:rsidRPr="00941B67">
              <w:t>7</w:t>
            </w:r>
          </w:p>
        </w:tc>
        <w:tc>
          <w:tcPr>
            <w:tcW w:w="2268" w:type="dxa"/>
            <w:tcBorders>
              <w:top w:val="single" w:sz="4" w:space="0" w:color="auto"/>
              <w:left w:val="nil"/>
              <w:bottom w:val="single" w:sz="4" w:space="0" w:color="auto"/>
              <w:right w:val="single" w:sz="4" w:space="0" w:color="auto"/>
            </w:tcBorders>
          </w:tcPr>
          <w:p w:rsidR="00535819" w:rsidRPr="00941B67" w:rsidRDefault="00736171">
            <w:r w:rsidRPr="00941B67">
              <w:rPr>
                <w:rFonts w:hint="eastAsia"/>
              </w:rPr>
              <w:t>办公</w:t>
            </w:r>
            <w:proofErr w:type="gramStart"/>
            <w:r w:rsidRPr="00941B67">
              <w:rPr>
                <w:rFonts w:hint="eastAsia"/>
              </w:rPr>
              <w:t>隔断高柜</w:t>
            </w:r>
            <w:proofErr w:type="gramEnd"/>
          </w:p>
        </w:tc>
        <w:tc>
          <w:tcPr>
            <w:tcW w:w="3828" w:type="dxa"/>
            <w:tcBorders>
              <w:top w:val="single" w:sz="4" w:space="0" w:color="auto"/>
              <w:left w:val="single" w:sz="4" w:space="0" w:color="auto"/>
              <w:bottom w:val="single" w:sz="4" w:space="0" w:color="auto"/>
              <w:right w:val="single" w:sz="4" w:space="0" w:color="auto"/>
            </w:tcBorders>
          </w:tcPr>
          <w:p w:rsidR="00535819" w:rsidRPr="00941B67" w:rsidRDefault="008919FA">
            <w:r w:rsidRPr="00941B67">
              <w:t>1</w:t>
            </w:r>
            <w:r w:rsidRPr="00941B67">
              <w:t>、尺寸：</w:t>
            </w:r>
            <w:r w:rsidR="00736171" w:rsidRPr="00941B67">
              <w:t>1200</w:t>
            </w:r>
            <w:r w:rsidRPr="00941B67">
              <w:t>*</w:t>
            </w:r>
            <w:r w:rsidR="00736171" w:rsidRPr="00941B67">
              <w:t>400</w:t>
            </w:r>
            <w:r w:rsidRPr="00941B67">
              <w:t>*</w:t>
            </w:r>
            <w:r w:rsidR="00736171" w:rsidRPr="00941B67">
              <w:t>2000</w:t>
            </w:r>
          </w:p>
          <w:p w:rsidR="00535819" w:rsidRPr="00941B67" w:rsidRDefault="008919FA" w:rsidP="001A34BC">
            <w:r w:rsidRPr="00941B67">
              <w:t>2</w:t>
            </w:r>
            <w:r w:rsidRPr="00941B67">
              <w:t>、</w:t>
            </w:r>
            <w:r w:rsidR="003768E0" w:rsidRPr="00941B67">
              <w:rPr>
                <w:rFonts w:hint="eastAsia"/>
              </w:rPr>
              <w:t>黑色钢架结构</w:t>
            </w:r>
            <w:proofErr w:type="gramStart"/>
            <w:r w:rsidRPr="00941B67">
              <w:t>材质</w:t>
            </w:r>
            <w:r w:rsidR="003768E0" w:rsidRPr="00941B67">
              <w:rPr>
                <w:rFonts w:hint="eastAsia"/>
              </w:rPr>
              <w:t>加</w:t>
            </w:r>
            <w:r w:rsidR="003768E0" w:rsidRPr="00941B67">
              <w:t>枫木</w:t>
            </w:r>
            <w:proofErr w:type="gramEnd"/>
            <w:r w:rsidR="003768E0" w:rsidRPr="00941B67">
              <w:t>色</w:t>
            </w:r>
            <w:r w:rsidR="003768E0" w:rsidRPr="00941B67">
              <w:rPr>
                <w:rFonts w:hint="eastAsia"/>
              </w:rPr>
              <w:t>木盒</w:t>
            </w:r>
          </w:p>
        </w:tc>
        <w:tc>
          <w:tcPr>
            <w:tcW w:w="425" w:type="dxa"/>
            <w:tcBorders>
              <w:top w:val="single" w:sz="4" w:space="0" w:color="auto"/>
              <w:left w:val="single" w:sz="4" w:space="0" w:color="auto"/>
              <w:bottom w:val="single" w:sz="4" w:space="0" w:color="auto"/>
              <w:right w:val="single" w:sz="4" w:space="0" w:color="auto"/>
            </w:tcBorders>
          </w:tcPr>
          <w:p w:rsidR="00535819" w:rsidRPr="00941B67" w:rsidRDefault="008919FA">
            <w:proofErr w:type="gramStart"/>
            <w:r w:rsidRPr="00941B67">
              <w:rPr>
                <w:rFonts w:hint="eastAsia"/>
              </w:rPr>
              <w:t>个</w:t>
            </w:r>
            <w:proofErr w:type="gramEnd"/>
          </w:p>
        </w:tc>
        <w:tc>
          <w:tcPr>
            <w:tcW w:w="709" w:type="dxa"/>
            <w:tcBorders>
              <w:top w:val="single" w:sz="4" w:space="0" w:color="auto"/>
              <w:left w:val="nil"/>
              <w:bottom w:val="single" w:sz="4" w:space="0" w:color="auto"/>
              <w:right w:val="single" w:sz="4" w:space="0" w:color="auto"/>
            </w:tcBorders>
          </w:tcPr>
          <w:p w:rsidR="00535819" w:rsidRPr="00941B67" w:rsidRDefault="00627F4D">
            <w:r w:rsidRPr="00941B67">
              <w:rPr>
                <w:rFonts w:hint="eastAsia"/>
              </w:rPr>
              <w:t>2</w:t>
            </w:r>
            <w:r w:rsidRPr="00941B67">
              <w:t>0</w:t>
            </w:r>
          </w:p>
        </w:tc>
        <w:tc>
          <w:tcPr>
            <w:tcW w:w="708" w:type="dxa"/>
            <w:tcBorders>
              <w:top w:val="single" w:sz="4" w:space="0" w:color="auto"/>
              <w:left w:val="nil"/>
              <w:bottom w:val="single" w:sz="4" w:space="0" w:color="auto"/>
              <w:right w:val="single" w:sz="4" w:space="0" w:color="auto"/>
            </w:tcBorders>
            <w:vAlign w:val="center"/>
          </w:tcPr>
          <w:p w:rsidR="00535819" w:rsidRPr="00941B67" w:rsidRDefault="00535819" w:rsidP="006E27E0"/>
        </w:tc>
        <w:tc>
          <w:tcPr>
            <w:tcW w:w="1418" w:type="dxa"/>
            <w:tcBorders>
              <w:top w:val="single" w:sz="4" w:space="0" w:color="auto"/>
              <w:left w:val="nil"/>
              <w:bottom w:val="single" w:sz="4" w:space="0" w:color="auto"/>
              <w:right w:val="single" w:sz="4" w:space="0" w:color="auto"/>
            </w:tcBorders>
            <w:vAlign w:val="center"/>
          </w:tcPr>
          <w:p w:rsidR="00535819" w:rsidRPr="00941B67" w:rsidRDefault="00535819"/>
        </w:tc>
      </w:tr>
      <w:tr w:rsidR="00941B67" w:rsidRPr="00941B67">
        <w:trPr>
          <w:trHeight w:val="259"/>
          <w:jc w:val="center"/>
        </w:trPr>
        <w:tc>
          <w:tcPr>
            <w:tcW w:w="2830" w:type="dxa"/>
            <w:gridSpan w:val="2"/>
            <w:tcBorders>
              <w:top w:val="single" w:sz="4" w:space="0" w:color="auto"/>
              <w:left w:val="single" w:sz="4" w:space="0" w:color="auto"/>
              <w:bottom w:val="single" w:sz="4" w:space="0" w:color="auto"/>
              <w:right w:val="single" w:sz="4" w:space="0" w:color="auto"/>
            </w:tcBorders>
          </w:tcPr>
          <w:p w:rsidR="00535819" w:rsidRPr="00941B67" w:rsidRDefault="008919FA">
            <w:r w:rsidRPr="00941B67">
              <w:rPr>
                <w:rFonts w:hint="eastAsia"/>
              </w:rPr>
              <w:t>总价</w:t>
            </w:r>
          </w:p>
        </w:tc>
        <w:tc>
          <w:tcPr>
            <w:tcW w:w="4253" w:type="dxa"/>
            <w:gridSpan w:val="2"/>
            <w:tcBorders>
              <w:top w:val="single" w:sz="4" w:space="0" w:color="auto"/>
              <w:left w:val="nil"/>
              <w:bottom w:val="single" w:sz="4" w:space="0" w:color="auto"/>
              <w:right w:val="single" w:sz="4" w:space="0" w:color="auto"/>
            </w:tcBorders>
          </w:tcPr>
          <w:p w:rsidR="00535819" w:rsidRPr="00941B67" w:rsidRDefault="008919FA">
            <w:r w:rsidRPr="00941B67">
              <w:rPr>
                <w:rFonts w:hint="eastAsia"/>
              </w:rPr>
              <w:t>大写：</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35819" w:rsidRPr="00941B67" w:rsidRDefault="008919FA">
            <w:r w:rsidRPr="00941B67">
              <w:rPr>
                <w:rFonts w:hint="eastAsia"/>
              </w:rPr>
              <w:t>小写：</w:t>
            </w:r>
          </w:p>
        </w:tc>
      </w:tr>
    </w:tbl>
    <w:p w:rsidR="00535819" w:rsidRPr="00941B67" w:rsidRDefault="008919FA">
      <w:r w:rsidRPr="00941B67">
        <w:rPr>
          <w:rFonts w:hint="eastAsia"/>
        </w:rPr>
        <w:t>注：</w:t>
      </w:r>
      <w:r w:rsidRPr="00941B67">
        <w:rPr>
          <w:rFonts w:hint="eastAsia"/>
        </w:rPr>
        <w:t>1</w:t>
      </w:r>
      <w:r w:rsidRPr="00941B67">
        <w:rPr>
          <w:rFonts w:hint="eastAsia"/>
        </w:rPr>
        <w:t>、投标</w:t>
      </w:r>
      <w:r w:rsidRPr="00941B67">
        <w:t>商根据采购清单分项报价。</w:t>
      </w:r>
    </w:p>
    <w:p w:rsidR="00535819" w:rsidRPr="00941B67" w:rsidRDefault="008919FA" w:rsidP="00271BC8">
      <w:pPr>
        <w:ind w:firstLineChars="200" w:firstLine="420"/>
      </w:pPr>
      <w:r w:rsidRPr="00941B67">
        <w:t>2</w:t>
      </w:r>
      <w:r w:rsidRPr="00941B67">
        <w:rPr>
          <w:rFonts w:hint="eastAsia"/>
        </w:rPr>
        <w:t>、供应商</w:t>
      </w:r>
      <w:r w:rsidRPr="00941B67">
        <w:t>所报费用包含</w:t>
      </w:r>
      <w:r w:rsidRPr="00941B67">
        <w:rPr>
          <w:rFonts w:hint="eastAsia"/>
        </w:rPr>
        <w:t>但不限于</w:t>
      </w:r>
      <w:r w:rsidRPr="00941B67">
        <w:t>运输、</w:t>
      </w:r>
      <w:r w:rsidRPr="00941B67">
        <w:rPr>
          <w:rFonts w:hint="eastAsia"/>
        </w:rPr>
        <w:t>搬运、税费、安装到甲方指定地点等的所有费用</w:t>
      </w:r>
      <w:r w:rsidRPr="00941B67">
        <w:t>。本项目为交钥匙工程</w:t>
      </w:r>
      <w:r w:rsidRPr="00941B67">
        <w:rPr>
          <w:rFonts w:hint="eastAsia"/>
        </w:rPr>
        <w:t>甲方不增加其他费用</w:t>
      </w:r>
      <w:r w:rsidRPr="00941B67">
        <w:t>。</w:t>
      </w:r>
    </w:p>
    <w:p w:rsidR="00535819" w:rsidRPr="00941B67" w:rsidRDefault="00535819"/>
    <w:p w:rsidR="00535819" w:rsidRPr="00941B67" w:rsidRDefault="00535819"/>
    <w:p w:rsidR="00535819" w:rsidRPr="00941B67" w:rsidRDefault="008919FA">
      <w:pPr>
        <w:ind w:firstLineChars="200" w:firstLine="420"/>
      </w:pPr>
      <w:r w:rsidRPr="00941B67">
        <w:rPr>
          <w:rFonts w:hint="eastAsia"/>
        </w:rPr>
        <w:t>服务承诺：</w:t>
      </w:r>
    </w:p>
    <w:p w:rsidR="00535819" w:rsidRPr="00941B67" w:rsidRDefault="00535819"/>
    <w:p w:rsidR="00535819" w:rsidRPr="00941B67" w:rsidRDefault="00535819"/>
    <w:p w:rsidR="00535819" w:rsidRPr="00941B67" w:rsidRDefault="008919FA">
      <w:pPr>
        <w:ind w:firstLineChars="3000" w:firstLine="6300"/>
      </w:pPr>
      <w:r w:rsidRPr="00941B67">
        <w:rPr>
          <w:rFonts w:hint="eastAsia"/>
        </w:rPr>
        <w:t>报价单位：（盖章）</w:t>
      </w:r>
    </w:p>
    <w:p w:rsidR="00535819" w:rsidRPr="00941B67" w:rsidRDefault="008919FA">
      <w:pPr>
        <w:ind w:firstLineChars="3000" w:firstLine="6300"/>
      </w:pPr>
      <w:r w:rsidRPr="00941B67">
        <w:rPr>
          <w:rFonts w:hint="eastAsia"/>
        </w:rPr>
        <w:t>法定代表人或被授权人签字：</w:t>
      </w:r>
    </w:p>
    <w:p w:rsidR="00535819" w:rsidRPr="00941B67" w:rsidRDefault="008919FA">
      <w:pPr>
        <w:ind w:firstLineChars="3000" w:firstLine="6300"/>
      </w:pPr>
      <w:r w:rsidRPr="00941B67">
        <w:rPr>
          <w:rFonts w:hint="eastAsia"/>
        </w:rPr>
        <w:t>日期：</w:t>
      </w: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E93109" w:rsidRPr="00941B67" w:rsidRDefault="00E93109">
      <w:pPr>
        <w:ind w:firstLineChars="3000" w:firstLine="6300"/>
      </w:pPr>
    </w:p>
    <w:p w:rsidR="00C2324F" w:rsidRPr="00941B67" w:rsidRDefault="00C2324F" w:rsidP="00FB6BE1"/>
    <w:p w:rsidR="00292EA6" w:rsidRPr="00941B67" w:rsidRDefault="00292EA6">
      <w:pPr>
        <w:widowControl/>
        <w:jc w:val="left"/>
      </w:pPr>
      <w:r w:rsidRPr="00941B67">
        <w:br w:type="page"/>
      </w:r>
    </w:p>
    <w:p w:rsidR="00EE76B7" w:rsidRPr="00941B67" w:rsidRDefault="00EE76B7" w:rsidP="00FB6BE1"/>
    <w:p w:rsidR="00FB6BE1" w:rsidRPr="00941B67" w:rsidRDefault="00FB6BE1" w:rsidP="00FB6BE1">
      <w:r w:rsidRPr="00941B67">
        <w:rPr>
          <w:rFonts w:hint="eastAsia"/>
        </w:rPr>
        <w:t>附件</w:t>
      </w:r>
      <w:r w:rsidRPr="00941B67">
        <w:t>2</w:t>
      </w:r>
      <w:r w:rsidRPr="00941B67">
        <w:rPr>
          <w:rFonts w:hint="eastAsia"/>
        </w:rPr>
        <w:t>：家具参考图</w:t>
      </w:r>
    </w:p>
    <w:p w:rsidR="00FB6BE1" w:rsidRPr="00941B67" w:rsidRDefault="00FB6BE1">
      <w:pPr>
        <w:ind w:firstLineChars="3000" w:firstLine="6300"/>
      </w:pPr>
    </w:p>
    <w:tbl>
      <w:tblPr>
        <w:tblStyle w:val="ac"/>
        <w:tblW w:w="10730" w:type="dxa"/>
        <w:tblLook w:val="04A0" w:firstRow="1" w:lastRow="0" w:firstColumn="1" w:lastColumn="0" w:noHBand="0" w:noVBand="1"/>
      </w:tblPr>
      <w:tblGrid>
        <w:gridCol w:w="5691"/>
        <w:gridCol w:w="5105"/>
      </w:tblGrid>
      <w:tr w:rsidR="00941B67" w:rsidRPr="00941B67" w:rsidTr="00736171">
        <w:tc>
          <w:tcPr>
            <w:tcW w:w="5691" w:type="dxa"/>
          </w:tcPr>
          <w:p w:rsidR="00E93109" w:rsidRPr="00941B67" w:rsidRDefault="00437332">
            <w:r w:rsidRPr="00941B67">
              <w:rPr>
                <w:rFonts w:hint="eastAsia"/>
                <w:noProof/>
              </w:rPr>
              <w:drawing>
                <wp:inline distT="0" distB="0" distL="0" distR="0" wp14:anchorId="0D2462DF" wp14:editId="47F1AC93">
                  <wp:extent cx="3284296" cy="2466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f38f11a66fd36a550814b198faee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9245" cy="2478204"/>
                          </a:xfrm>
                          <a:prstGeom prst="rect">
                            <a:avLst/>
                          </a:prstGeom>
                        </pic:spPr>
                      </pic:pic>
                    </a:graphicData>
                  </a:graphic>
                </wp:inline>
              </w:drawing>
            </w:r>
          </w:p>
          <w:p w:rsidR="005831E8" w:rsidRPr="00941B67" w:rsidRDefault="005831E8" w:rsidP="005831E8">
            <w:pPr>
              <w:ind w:firstLineChars="300" w:firstLine="630"/>
            </w:pPr>
            <w:r w:rsidRPr="00941B67">
              <w:rPr>
                <w:rFonts w:hint="eastAsia"/>
              </w:rPr>
              <w:t>4</w:t>
            </w:r>
            <w:r w:rsidRPr="00941B67">
              <w:rPr>
                <w:rFonts w:hint="eastAsia"/>
              </w:rPr>
              <w:t>人组合</w:t>
            </w:r>
            <w:proofErr w:type="gramStart"/>
            <w:r w:rsidRPr="00941B67">
              <w:rPr>
                <w:rFonts w:hint="eastAsia"/>
              </w:rPr>
              <w:t>电脑桌带屏风</w:t>
            </w:r>
            <w:proofErr w:type="gramEnd"/>
            <w:r w:rsidRPr="00941B67">
              <w:rPr>
                <w:rFonts w:hint="eastAsia"/>
              </w:rPr>
              <w:t>、</w:t>
            </w:r>
            <w:proofErr w:type="gramStart"/>
            <w:r w:rsidRPr="00941B67">
              <w:rPr>
                <w:rFonts w:hint="eastAsia"/>
              </w:rPr>
              <w:t>带</w:t>
            </w:r>
            <w:proofErr w:type="gramEnd"/>
            <w:r w:rsidRPr="00941B67">
              <w:rPr>
                <w:rFonts w:hint="eastAsia"/>
              </w:rPr>
              <w:t>柜</w:t>
            </w:r>
          </w:p>
        </w:tc>
        <w:tc>
          <w:tcPr>
            <w:tcW w:w="5039" w:type="dxa"/>
          </w:tcPr>
          <w:p w:rsidR="005831E8" w:rsidRPr="00941B67" w:rsidRDefault="00736171" w:rsidP="005831E8">
            <w:pPr>
              <w:jc w:val="center"/>
            </w:pPr>
            <w:r w:rsidRPr="00941B67">
              <w:rPr>
                <w:rFonts w:hint="eastAsia"/>
                <w:noProof/>
              </w:rPr>
              <w:drawing>
                <wp:inline distT="0" distB="0" distL="0" distR="0" wp14:anchorId="1D7659A6" wp14:editId="6059EB67">
                  <wp:extent cx="2447925" cy="2495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2a6c91f6f67b4d0b0dc976729ce39.jpg"/>
                          <pic:cNvPicPr/>
                        </pic:nvPicPr>
                        <pic:blipFill>
                          <a:blip r:embed="rId9">
                            <a:extLst>
                              <a:ext uri="{28A0092B-C50C-407E-A947-70E740481C1C}">
                                <a14:useLocalDpi xmlns:a14="http://schemas.microsoft.com/office/drawing/2010/main" val="0"/>
                              </a:ext>
                            </a:extLst>
                          </a:blip>
                          <a:stretch>
                            <a:fillRect/>
                          </a:stretch>
                        </pic:blipFill>
                        <pic:spPr>
                          <a:xfrm>
                            <a:off x="0" y="0"/>
                            <a:ext cx="2451519" cy="2499214"/>
                          </a:xfrm>
                          <a:prstGeom prst="rect">
                            <a:avLst/>
                          </a:prstGeom>
                        </pic:spPr>
                      </pic:pic>
                    </a:graphicData>
                  </a:graphic>
                </wp:inline>
              </w:drawing>
            </w:r>
          </w:p>
          <w:p w:rsidR="00E93109" w:rsidRPr="00941B67" w:rsidRDefault="005831E8" w:rsidP="008338AB">
            <w:pPr>
              <w:ind w:firstLineChars="900" w:firstLine="1890"/>
            </w:pPr>
            <w:r w:rsidRPr="00941B67">
              <w:t>电脑弓形椅</w:t>
            </w:r>
          </w:p>
        </w:tc>
      </w:tr>
      <w:tr w:rsidR="00941B67" w:rsidRPr="00941B67" w:rsidTr="00437332">
        <w:tc>
          <w:tcPr>
            <w:tcW w:w="4644" w:type="dxa"/>
          </w:tcPr>
          <w:p w:rsidR="00E93109" w:rsidRPr="00941B67" w:rsidRDefault="00736171">
            <w:r w:rsidRPr="00941B67">
              <w:rPr>
                <w:rFonts w:hint="eastAsia"/>
                <w:noProof/>
              </w:rPr>
              <w:drawing>
                <wp:inline distT="0" distB="0" distL="0" distR="0" wp14:anchorId="74A8ADCC" wp14:editId="06207415">
                  <wp:extent cx="3476625" cy="205087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724416752522bc29a9457e9987c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7711" cy="2098711"/>
                          </a:xfrm>
                          <a:prstGeom prst="rect">
                            <a:avLst/>
                          </a:prstGeom>
                        </pic:spPr>
                      </pic:pic>
                    </a:graphicData>
                  </a:graphic>
                </wp:inline>
              </w:drawing>
            </w:r>
          </w:p>
          <w:p w:rsidR="005831E8" w:rsidRPr="00941B67" w:rsidRDefault="005831E8" w:rsidP="005831E8">
            <w:pPr>
              <w:ind w:firstLineChars="1000" w:firstLine="2100"/>
            </w:pPr>
            <w:r w:rsidRPr="00941B67">
              <w:t>沙发</w:t>
            </w:r>
            <w:r w:rsidRPr="00941B67">
              <w:rPr>
                <w:rFonts w:hint="eastAsia"/>
              </w:rPr>
              <w:t>1</w:t>
            </w:r>
          </w:p>
        </w:tc>
        <w:tc>
          <w:tcPr>
            <w:tcW w:w="6086" w:type="dxa"/>
          </w:tcPr>
          <w:p w:rsidR="00E93109" w:rsidRPr="00941B67" w:rsidRDefault="00736171" w:rsidP="005831E8">
            <w:pPr>
              <w:jc w:val="center"/>
            </w:pPr>
            <w:r w:rsidRPr="00941B67">
              <w:rPr>
                <w:rFonts w:hint="eastAsia"/>
                <w:noProof/>
              </w:rPr>
              <w:drawing>
                <wp:inline distT="0" distB="0" distL="0" distR="0" wp14:anchorId="2611FE9B" wp14:editId="1B6143E5">
                  <wp:extent cx="2895206" cy="2124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e66cf9e7cc38832d3bab7423db50c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150" cy="2141642"/>
                          </a:xfrm>
                          <a:prstGeom prst="rect">
                            <a:avLst/>
                          </a:prstGeom>
                        </pic:spPr>
                      </pic:pic>
                    </a:graphicData>
                  </a:graphic>
                </wp:inline>
              </w:drawing>
            </w:r>
          </w:p>
          <w:p w:rsidR="005831E8" w:rsidRPr="00941B67" w:rsidRDefault="005831E8" w:rsidP="005831E8">
            <w:pPr>
              <w:jc w:val="center"/>
            </w:pPr>
            <w:r w:rsidRPr="00941B67">
              <w:t>沙发</w:t>
            </w:r>
            <w:r w:rsidRPr="00941B67">
              <w:t>2</w:t>
            </w:r>
          </w:p>
        </w:tc>
      </w:tr>
      <w:tr w:rsidR="00941B67" w:rsidRPr="00941B67" w:rsidTr="00437332">
        <w:tc>
          <w:tcPr>
            <w:tcW w:w="4644" w:type="dxa"/>
          </w:tcPr>
          <w:p w:rsidR="00E93109" w:rsidRPr="00941B67" w:rsidRDefault="00736171">
            <w:r w:rsidRPr="00941B67">
              <w:rPr>
                <w:rFonts w:hint="eastAsia"/>
                <w:noProof/>
              </w:rPr>
              <w:drawing>
                <wp:inline distT="0" distB="0" distL="0" distR="0" wp14:anchorId="7D767BE2" wp14:editId="457B892F">
                  <wp:extent cx="3343275" cy="262818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截图_20230728104318.png"/>
                          <pic:cNvPicPr/>
                        </pic:nvPicPr>
                        <pic:blipFill>
                          <a:blip r:embed="rId12">
                            <a:extLst>
                              <a:ext uri="{28A0092B-C50C-407E-A947-70E740481C1C}">
                                <a14:useLocalDpi xmlns:a14="http://schemas.microsoft.com/office/drawing/2010/main" val="0"/>
                              </a:ext>
                            </a:extLst>
                          </a:blip>
                          <a:stretch>
                            <a:fillRect/>
                          </a:stretch>
                        </pic:blipFill>
                        <pic:spPr>
                          <a:xfrm>
                            <a:off x="0" y="0"/>
                            <a:ext cx="3348595" cy="2632368"/>
                          </a:xfrm>
                          <a:prstGeom prst="rect">
                            <a:avLst/>
                          </a:prstGeom>
                        </pic:spPr>
                      </pic:pic>
                    </a:graphicData>
                  </a:graphic>
                </wp:inline>
              </w:drawing>
            </w:r>
          </w:p>
          <w:p w:rsidR="005831E8" w:rsidRPr="00941B67" w:rsidRDefault="005831E8" w:rsidP="005831E8">
            <w:pPr>
              <w:ind w:firstLineChars="1000" w:firstLine="2100"/>
            </w:pPr>
            <w:r w:rsidRPr="00941B67">
              <w:t>会议桌</w:t>
            </w:r>
            <w:r w:rsidRPr="00941B67">
              <w:t xml:space="preserve"> 1</w:t>
            </w:r>
          </w:p>
        </w:tc>
        <w:tc>
          <w:tcPr>
            <w:tcW w:w="6086" w:type="dxa"/>
          </w:tcPr>
          <w:p w:rsidR="00E93109" w:rsidRPr="00941B67" w:rsidRDefault="008E131A">
            <w:r w:rsidRPr="00941B67">
              <w:rPr>
                <w:rFonts w:hint="eastAsia"/>
                <w:noProof/>
              </w:rPr>
              <w:drawing>
                <wp:inline distT="0" distB="0" distL="0" distR="0">
                  <wp:extent cx="3104902" cy="2619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截图_20230728105547.png"/>
                          <pic:cNvPicPr/>
                        </pic:nvPicPr>
                        <pic:blipFill>
                          <a:blip r:embed="rId13">
                            <a:extLst>
                              <a:ext uri="{28A0092B-C50C-407E-A947-70E740481C1C}">
                                <a14:useLocalDpi xmlns:a14="http://schemas.microsoft.com/office/drawing/2010/main" val="0"/>
                              </a:ext>
                            </a:extLst>
                          </a:blip>
                          <a:stretch>
                            <a:fillRect/>
                          </a:stretch>
                        </pic:blipFill>
                        <pic:spPr>
                          <a:xfrm>
                            <a:off x="0" y="0"/>
                            <a:ext cx="3114453" cy="2627433"/>
                          </a:xfrm>
                          <a:prstGeom prst="rect">
                            <a:avLst/>
                          </a:prstGeom>
                        </pic:spPr>
                      </pic:pic>
                    </a:graphicData>
                  </a:graphic>
                </wp:inline>
              </w:drawing>
            </w:r>
          </w:p>
          <w:p w:rsidR="008E131A" w:rsidRPr="00941B67" w:rsidRDefault="008E131A" w:rsidP="008E131A">
            <w:pPr>
              <w:ind w:firstLineChars="1100" w:firstLine="2310"/>
            </w:pPr>
            <w:r w:rsidRPr="00941B67">
              <w:t>会议桌</w:t>
            </w:r>
            <w:r w:rsidRPr="00941B67">
              <w:t xml:space="preserve"> 2</w:t>
            </w:r>
          </w:p>
        </w:tc>
      </w:tr>
      <w:tr w:rsidR="008E131A" w:rsidRPr="00941B67" w:rsidTr="00013757">
        <w:tc>
          <w:tcPr>
            <w:tcW w:w="10730" w:type="dxa"/>
            <w:gridSpan w:val="2"/>
          </w:tcPr>
          <w:p w:rsidR="00736171" w:rsidRPr="00941B67" w:rsidRDefault="00736171" w:rsidP="00736171">
            <w:pPr>
              <w:jc w:val="center"/>
            </w:pPr>
            <w:r w:rsidRPr="00941B67">
              <w:rPr>
                <w:rFonts w:hint="eastAsia"/>
                <w:noProof/>
              </w:rPr>
              <w:lastRenderedPageBreak/>
              <w:drawing>
                <wp:inline distT="0" distB="0" distL="0" distR="0" wp14:anchorId="556B79C4" wp14:editId="172B47AC">
                  <wp:extent cx="3228975" cy="43108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bb0f49fce4d10a63246b8b8d5323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086" cy="4318994"/>
                          </a:xfrm>
                          <a:prstGeom prst="rect">
                            <a:avLst/>
                          </a:prstGeom>
                        </pic:spPr>
                      </pic:pic>
                    </a:graphicData>
                  </a:graphic>
                </wp:inline>
              </w:drawing>
            </w:r>
          </w:p>
          <w:p w:rsidR="00736171" w:rsidRPr="00941B67" w:rsidRDefault="00736171" w:rsidP="00736171">
            <w:pPr>
              <w:jc w:val="center"/>
            </w:pPr>
            <w:r w:rsidRPr="00941B67">
              <w:rPr>
                <w:rFonts w:hint="eastAsia"/>
              </w:rPr>
              <w:t>办公</w:t>
            </w:r>
            <w:proofErr w:type="gramStart"/>
            <w:r w:rsidRPr="00941B67">
              <w:rPr>
                <w:rFonts w:hint="eastAsia"/>
              </w:rPr>
              <w:t>隔断高柜</w:t>
            </w:r>
            <w:proofErr w:type="gramEnd"/>
          </w:p>
        </w:tc>
      </w:tr>
    </w:tbl>
    <w:p w:rsidR="00E93109" w:rsidRPr="00941B67" w:rsidRDefault="00E93109">
      <w:pPr>
        <w:ind w:firstLineChars="3000" w:firstLine="6300"/>
      </w:pPr>
    </w:p>
    <w:sectPr w:rsidR="00E93109" w:rsidRPr="00941B67">
      <w:pgSz w:w="11906" w:h="16838"/>
      <w:pgMar w:top="820" w:right="646" w:bottom="1440" w:left="7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2FE" w:rsidRDefault="00C572FE" w:rsidP="002A4856">
      <w:r>
        <w:separator/>
      </w:r>
    </w:p>
  </w:endnote>
  <w:endnote w:type="continuationSeparator" w:id="0">
    <w:p w:rsidR="00C572FE" w:rsidRDefault="00C572FE" w:rsidP="002A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2FE" w:rsidRDefault="00C572FE" w:rsidP="002A4856">
      <w:r>
        <w:separator/>
      </w:r>
    </w:p>
  </w:footnote>
  <w:footnote w:type="continuationSeparator" w:id="0">
    <w:p w:rsidR="00C572FE" w:rsidRDefault="00C572FE" w:rsidP="002A48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B266A"/>
    <w:multiLevelType w:val="multilevel"/>
    <w:tmpl w:val="077B26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C0F6CA1"/>
    <w:multiLevelType w:val="multilevel"/>
    <w:tmpl w:val="2C0F6C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CF15E08"/>
    <w:multiLevelType w:val="multilevel"/>
    <w:tmpl w:val="2CF15E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4A314C1"/>
    <w:multiLevelType w:val="multilevel"/>
    <w:tmpl w:val="34A314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6773CDF"/>
    <w:multiLevelType w:val="multilevel"/>
    <w:tmpl w:val="36773C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C1E10E9"/>
    <w:multiLevelType w:val="multilevel"/>
    <w:tmpl w:val="3C1E10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27A7938"/>
    <w:multiLevelType w:val="multilevel"/>
    <w:tmpl w:val="427A793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AC25738"/>
    <w:multiLevelType w:val="hybridMultilevel"/>
    <w:tmpl w:val="A2F63C5E"/>
    <w:lvl w:ilvl="0" w:tplc="DC6CA0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4A8165F"/>
    <w:multiLevelType w:val="multilevel"/>
    <w:tmpl w:val="74A8165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0"/>
  </w:num>
  <w:num w:numId="3">
    <w:abstractNumId w:val="4"/>
  </w:num>
  <w:num w:numId="4">
    <w:abstractNumId w:val="1"/>
  </w:num>
  <w:num w:numId="5">
    <w:abstractNumId w:val="6"/>
  </w:num>
  <w:num w:numId="6">
    <w:abstractNumId w:val="2"/>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819"/>
    <w:rsid w:val="00071DFF"/>
    <w:rsid w:val="000A0846"/>
    <w:rsid w:val="000A17B5"/>
    <w:rsid w:val="00142E64"/>
    <w:rsid w:val="0018711D"/>
    <w:rsid w:val="001A34BC"/>
    <w:rsid w:val="001D72FC"/>
    <w:rsid w:val="00271BC8"/>
    <w:rsid w:val="00292EA6"/>
    <w:rsid w:val="002A4856"/>
    <w:rsid w:val="003532E3"/>
    <w:rsid w:val="003768E0"/>
    <w:rsid w:val="00386966"/>
    <w:rsid w:val="003A1121"/>
    <w:rsid w:val="00403478"/>
    <w:rsid w:val="00437332"/>
    <w:rsid w:val="00535819"/>
    <w:rsid w:val="005831E8"/>
    <w:rsid w:val="00603095"/>
    <w:rsid w:val="006259F1"/>
    <w:rsid w:val="00627F4D"/>
    <w:rsid w:val="00653467"/>
    <w:rsid w:val="006B22E1"/>
    <w:rsid w:val="006E27E0"/>
    <w:rsid w:val="00721F16"/>
    <w:rsid w:val="00736171"/>
    <w:rsid w:val="008338AB"/>
    <w:rsid w:val="008919FA"/>
    <w:rsid w:val="008A20DD"/>
    <w:rsid w:val="008C5B2F"/>
    <w:rsid w:val="008E131A"/>
    <w:rsid w:val="00941B67"/>
    <w:rsid w:val="00A7082E"/>
    <w:rsid w:val="00AD581D"/>
    <w:rsid w:val="00AF73DB"/>
    <w:rsid w:val="00B94E50"/>
    <w:rsid w:val="00BF6EC6"/>
    <w:rsid w:val="00C2324F"/>
    <w:rsid w:val="00C572FE"/>
    <w:rsid w:val="00D947F4"/>
    <w:rsid w:val="00DB16AC"/>
    <w:rsid w:val="00DE5BFE"/>
    <w:rsid w:val="00E93109"/>
    <w:rsid w:val="00EB003A"/>
    <w:rsid w:val="00EB2D5E"/>
    <w:rsid w:val="00EC62FD"/>
    <w:rsid w:val="00EE76B7"/>
    <w:rsid w:val="00F372D4"/>
    <w:rsid w:val="00F45117"/>
    <w:rsid w:val="00FB65E5"/>
    <w:rsid w:val="00FB6BE1"/>
    <w:rsid w:val="00FE6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0D1474"/>
  <w15:docId w15:val="{CD42C829-AB20-4AEC-8EE2-6D525035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unhideWhenUsed="1"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line="31" w:lineRule="atLeast"/>
      <w:jc w:val="center"/>
      <w:outlineLvl w:val="0"/>
    </w:pPr>
    <w:rPr>
      <w:rFonts w:ascii="宋体" w:eastAsia="宋体" w:hAnsi="宋体" w:cs="Times New Roman" w:hint="eastAsia"/>
      <w:b/>
      <w:kern w:val="44"/>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rPr>
      <w:szCs w:val="2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spacing w:after="100"/>
      <w:jc w:val="left"/>
    </w:pPr>
    <w:rPr>
      <w:rFonts w:cs="Times New Roman"/>
      <w:kern w:val="0"/>
      <w:sz w:val="24"/>
    </w:rPr>
  </w:style>
  <w:style w:type="character" w:styleId="a9">
    <w:name w:val="Strong"/>
    <w:basedOn w:val="a0"/>
    <w:qFormat/>
    <w:rPr>
      <w:b/>
      <w:bCs/>
    </w:rPr>
  </w:style>
  <w:style w:type="character" w:styleId="aa">
    <w:name w:val="Emphasis"/>
    <w:basedOn w:val="a0"/>
    <w:qFormat/>
    <w:rPr>
      <w:i/>
    </w:rPr>
  </w:style>
  <w:style w:type="character" w:styleId="HTML">
    <w:name w:val="HTML Definition"/>
    <w:basedOn w:val="a0"/>
    <w:qFormat/>
    <w:rPr>
      <w:i/>
      <w:iCs/>
    </w:rPr>
  </w:style>
  <w:style w:type="character" w:styleId="ab">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HTML1">
    <w:name w:val="HTML Keyboard"/>
    <w:basedOn w:val="a0"/>
    <w:qFormat/>
    <w:rPr>
      <w:rFonts w:ascii="Consolas" w:eastAsia="Consolas" w:hAnsi="Consolas" w:cs="Consolas" w:hint="default"/>
      <w:color w:val="FFFFFF"/>
      <w:sz w:val="21"/>
      <w:szCs w:val="21"/>
      <w:shd w:val="clear" w:color="auto" w:fill="333333"/>
    </w:rPr>
  </w:style>
  <w:style w:type="character" w:styleId="HTML2">
    <w:name w:val="HTML Sample"/>
    <w:basedOn w:val="a0"/>
    <w:qFormat/>
    <w:rPr>
      <w:rFonts w:ascii="Consolas" w:eastAsia="Consolas" w:hAnsi="Consolas" w:cs="Consolas"/>
      <w:sz w:val="21"/>
      <w:szCs w:val="21"/>
    </w:rPr>
  </w:style>
  <w:style w:type="character" w:customStyle="1" w:styleId="hover15">
    <w:name w:val="hover15"/>
    <w:basedOn w:val="a0"/>
    <w:qFormat/>
    <w:rPr>
      <w:color w:val="005580"/>
    </w:rPr>
  </w:style>
  <w:style w:type="character" w:customStyle="1" w:styleId="suffix">
    <w:name w:val="suffix"/>
    <w:basedOn w:val="a0"/>
    <w:qFormat/>
  </w:style>
  <w:style w:type="character" w:customStyle="1" w:styleId="prefix">
    <w:name w:val="prefix"/>
    <w:basedOn w:val="a0"/>
    <w:qFormat/>
  </w:style>
  <w:style w:type="character" w:customStyle="1" w:styleId="after">
    <w:name w:val="after"/>
    <w:basedOn w:val="a0"/>
    <w:qFormat/>
  </w:style>
  <w:style w:type="character" w:customStyle="1" w:styleId="icon-blocked">
    <w:name w:val="icon-blocked"/>
    <w:basedOn w:val="a0"/>
    <w:qFormat/>
    <w:rPr>
      <w:color w:val="888888"/>
      <w:sz w:val="12"/>
      <w:szCs w:val="12"/>
    </w:rPr>
  </w:style>
  <w:style w:type="paragraph" w:customStyle="1" w:styleId="Style17">
    <w:name w:val="_Style 17"/>
    <w:basedOn w:val="a"/>
    <w:next w:val="a"/>
    <w:qFormat/>
    <w:pPr>
      <w:pBdr>
        <w:bottom w:val="single" w:sz="6" w:space="1" w:color="auto"/>
      </w:pBdr>
      <w:jc w:val="center"/>
    </w:pPr>
    <w:rPr>
      <w:rFonts w:ascii="Arial" w:eastAsia="宋体"/>
      <w:vanish/>
      <w:sz w:val="16"/>
    </w:rPr>
  </w:style>
  <w:style w:type="paragraph" w:customStyle="1" w:styleId="Style18">
    <w:name w:val="_Style 18"/>
    <w:basedOn w:val="a"/>
    <w:next w:val="a"/>
    <w:qFormat/>
    <w:pPr>
      <w:pBdr>
        <w:top w:val="single" w:sz="6" w:space="1" w:color="auto"/>
      </w:pBdr>
      <w:jc w:val="center"/>
    </w:pPr>
    <w:rPr>
      <w:rFonts w:ascii="Arial" w:eastAsia="宋体"/>
      <w:vanish/>
      <w:sz w:val="16"/>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 w:type="paragraph" w:customStyle="1" w:styleId="10">
    <w:name w:val="列出段落1"/>
    <w:basedOn w:val="a"/>
    <w:uiPriority w:val="99"/>
    <w:qFormat/>
    <w:pPr>
      <w:ind w:firstLineChars="200" w:firstLine="420"/>
    </w:pPr>
  </w:style>
  <w:style w:type="table" w:styleId="ac">
    <w:name w:val="Table Grid"/>
    <w:basedOn w:val="a1"/>
    <w:unhideWhenUsed/>
    <w:rsid w:val="00E93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1454</Words>
  <Characters>8290</Characters>
  <Application>Microsoft Office Word</Application>
  <DocSecurity>0</DocSecurity>
  <Lines>69</Lines>
  <Paragraphs>19</Paragraphs>
  <ScaleCrop>false</ScaleCrop>
  <Company>DoubleOX</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jy cai</cp:lastModifiedBy>
  <cp:revision>24</cp:revision>
  <cp:lastPrinted>2022-09-16T17:52:00Z</cp:lastPrinted>
  <dcterms:created xsi:type="dcterms:W3CDTF">2023-07-28T03:05:00Z</dcterms:created>
  <dcterms:modified xsi:type="dcterms:W3CDTF">2023-08-01T08:55:00Z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2052-11.28.1</vt:lpwstr>
  </property>
  <property fmtid="{D5CDD505-2E9C-101B-9397-08002B2CF9AE}" pid="3" name="ICV">
    <vt:lpwstr>C2FFC29EE8934B00B997A77D68CA9987</vt:lpwstr>
  </property>
</Properties>
</file>